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67" w:rsidRDefault="00684E67" w:rsidP="00684E67"/>
    <w:p w:rsidR="00684E67" w:rsidRDefault="00684E67" w:rsidP="00684E67">
      <w:pPr>
        <w:pStyle w:val="Default"/>
      </w:pPr>
    </w:p>
    <w:p w:rsidR="00684E67" w:rsidRDefault="00684E67" w:rsidP="00684E67">
      <w:pPr>
        <w:pStyle w:val="Default"/>
        <w:rPr>
          <w:sz w:val="72"/>
          <w:szCs w:val="72"/>
        </w:rPr>
      </w:pPr>
      <w:r>
        <w:t xml:space="preserve"> </w:t>
      </w:r>
      <w:r>
        <w:rPr>
          <w:b/>
          <w:bCs/>
          <w:sz w:val="72"/>
          <w:szCs w:val="72"/>
        </w:rPr>
        <w:t xml:space="preserve">WEEK C </w:t>
      </w:r>
    </w:p>
    <w:p w:rsidR="00684E67" w:rsidRDefault="00684E67" w:rsidP="00684E67">
      <w:pPr>
        <w:pStyle w:val="Default"/>
        <w:rPr>
          <w:sz w:val="56"/>
          <w:szCs w:val="56"/>
        </w:rPr>
      </w:pPr>
      <w:r>
        <w:rPr>
          <w:b/>
          <w:bCs/>
          <w:sz w:val="56"/>
          <w:szCs w:val="56"/>
        </w:rPr>
        <w:t xml:space="preserve">Social and Developmental Paediatrics </w:t>
      </w:r>
    </w:p>
    <w:p w:rsidR="00684E67" w:rsidRDefault="00684E67" w:rsidP="00684E67">
      <w:pPr>
        <w:pStyle w:val="Default"/>
        <w:rPr>
          <w:sz w:val="144"/>
          <w:szCs w:val="144"/>
        </w:rPr>
      </w:pPr>
      <w:r>
        <w:rPr>
          <w:b/>
          <w:bCs/>
          <w:sz w:val="144"/>
          <w:szCs w:val="144"/>
        </w:rPr>
        <w:t xml:space="preserve">Community Pack </w:t>
      </w:r>
    </w:p>
    <w:p w:rsidR="00684E67" w:rsidRDefault="00684E67" w:rsidP="00684E67">
      <w:pPr>
        <w:pStyle w:val="Default"/>
        <w:rPr>
          <w:sz w:val="144"/>
          <w:szCs w:val="144"/>
        </w:rPr>
      </w:pPr>
      <w:r>
        <w:rPr>
          <w:b/>
          <w:bCs/>
          <w:sz w:val="144"/>
          <w:szCs w:val="144"/>
        </w:rPr>
        <w:t xml:space="preserve">&amp; </w:t>
      </w:r>
    </w:p>
    <w:p w:rsidR="00684E67" w:rsidRDefault="00684E67" w:rsidP="00684E67">
      <w:pPr>
        <w:pStyle w:val="Default"/>
        <w:rPr>
          <w:sz w:val="144"/>
          <w:szCs w:val="144"/>
        </w:rPr>
      </w:pPr>
      <w:r>
        <w:rPr>
          <w:b/>
          <w:bCs/>
          <w:sz w:val="144"/>
          <w:szCs w:val="144"/>
        </w:rPr>
        <w:t xml:space="preserve">Workbook </w:t>
      </w:r>
    </w:p>
    <w:p w:rsidR="00684E67" w:rsidRDefault="00684E67" w:rsidP="00684E67">
      <w:pPr>
        <w:pStyle w:val="Default"/>
        <w:rPr>
          <w:rFonts w:cs="Times New Roman"/>
          <w:color w:val="auto"/>
        </w:rPr>
      </w:pPr>
    </w:p>
    <w:p w:rsidR="00684E67" w:rsidRDefault="00684E67" w:rsidP="00684E67">
      <w:pPr>
        <w:pStyle w:val="Default"/>
        <w:rPr>
          <w:rFonts w:cs="Times New Roman"/>
          <w:color w:val="auto"/>
        </w:rPr>
      </w:pPr>
      <w:r>
        <w:rPr>
          <w:rFonts w:cs="Times New Roman"/>
          <w:color w:val="auto"/>
        </w:rPr>
        <w:t xml:space="preserve"> 1 </w:t>
      </w:r>
    </w:p>
    <w:p w:rsidR="00684E67" w:rsidRDefault="00684E67" w:rsidP="00684E67">
      <w:pPr>
        <w:pStyle w:val="Default"/>
        <w:pageBreakBefore/>
        <w:rPr>
          <w:rFonts w:cs="Times New Roman"/>
          <w:color w:val="auto"/>
          <w:sz w:val="56"/>
          <w:szCs w:val="56"/>
        </w:rPr>
      </w:pPr>
      <w:r>
        <w:rPr>
          <w:rFonts w:cs="Times New Roman"/>
          <w:b/>
          <w:bCs/>
          <w:color w:val="auto"/>
          <w:sz w:val="56"/>
          <w:szCs w:val="56"/>
        </w:rPr>
        <w:lastRenderedPageBreak/>
        <w:t xml:space="preserve">Contents: </w:t>
      </w:r>
    </w:p>
    <w:p w:rsidR="00684E67" w:rsidRDefault="00684E67" w:rsidP="00684E67">
      <w:pPr>
        <w:pStyle w:val="Default"/>
        <w:rPr>
          <w:color w:val="auto"/>
          <w:sz w:val="32"/>
          <w:szCs w:val="32"/>
        </w:rPr>
      </w:pPr>
      <w:r>
        <w:rPr>
          <w:color w:val="auto"/>
          <w:sz w:val="32"/>
          <w:szCs w:val="32"/>
        </w:rPr>
        <w:t xml:space="preserve">List of Opportunities 3 </w:t>
      </w:r>
    </w:p>
    <w:p w:rsidR="00684E67" w:rsidRDefault="00684E67" w:rsidP="00684E67">
      <w:pPr>
        <w:pStyle w:val="Default"/>
        <w:rPr>
          <w:color w:val="auto"/>
          <w:sz w:val="32"/>
          <w:szCs w:val="32"/>
        </w:rPr>
      </w:pPr>
      <w:r>
        <w:rPr>
          <w:color w:val="auto"/>
          <w:sz w:val="32"/>
          <w:szCs w:val="32"/>
        </w:rPr>
        <w:t xml:space="preserve">More information about Community clinics 4 </w:t>
      </w:r>
    </w:p>
    <w:p w:rsidR="00684E67" w:rsidRDefault="00684E67" w:rsidP="00684E67">
      <w:pPr>
        <w:pStyle w:val="Default"/>
        <w:rPr>
          <w:color w:val="auto"/>
          <w:sz w:val="32"/>
          <w:szCs w:val="32"/>
        </w:rPr>
      </w:pPr>
      <w:r>
        <w:rPr>
          <w:color w:val="auto"/>
          <w:sz w:val="32"/>
          <w:szCs w:val="32"/>
        </w:rPr>
        <w:t>List of Clinic Sessions on Tuesday’s 6</w:t>
      </w:r>
    </w:p>
    <w:p w:rsidR="00684E67" w:rsidRDefault="00684E67" w:rsidP="00684E67">
      <w:pPr>
        <w:pStyle w:val="Default"/>
        <w:rPr>
          <w:rFonts w:cs="Times New Roman"/>
          <w:color w:val="auto"/>
        </w:rPr>
      </w:pPr>
    </w:p>
    <w:p w:rsidR="00684E67" w:rsidRDefault="00684E67" w:rsidP="00684E67">
      <w:pPr>
        <w:pStyle w:val="Default"/>
        <w:pageBreakBefore/>
        <w:rPr>
          <w:rFonts w:cs="Times New Roman"/>
          <w:color w:val="auto"/>
          <w:sz w:val="48"/>
          <w:szCs w:val="48"/>
        </w:rPr>
      </w:pPr>
      <w:r>
        <w:rPr>
          <w:rFonts w:cs="Times New Roman"/>
          <w:b/>
          <w:bCs/>
          <w:color w:val="auto"/>
          <w:sz w:val="48"/>
          <w:szCs w:val="48"/>
        </w:rPr>
        <w:lastRenderedPageBreak/>
        <w:t xml:space="preserve">List of Opportunities </w:t>
      </w:r>
    </w:p>
    <w:p w:rsidR="00684E67" w:rsidRDefault="00684E67" w:rsidP="00684E67">
      <w:pPr>
        <w:pStyle w:val="Default"/>
        <w:rPr>
          <w:rFonts w:cs="Times New Roman"/>
          <w:b/>
          <w:bCs/>
          <w:color w:val="auto"/>
          <w:sz w:val="36"/>
          <w:szCs w:val="36"/>
        </w:rPr>
      </w:pPr>
    </w:p>
    <w:p w:rsidR="00684E67" w:rsidRPr="00D62ACB" w:rsidRDefault="00684E67" w:rsidP="00684E67">
      <w:pPr>
        <w:pStyle w:val="Default"/>
        <w:rPr>
          <w:b/>
          <w:bCs/>
          <w:color w:val="auto"/>
          <w:sz w:val="36"/>
          <w:szCs w:val="36"/>
        </w:rPr>
      </w:pPr>
      <w:r>
        <w:rPr>
          <w:rFonts w:cs="Times New Roman"/>
          <w:b/>
          <w:bCs/>
          <w:color w:val="auto"/>
          <w:sz w:val="36"/>
          <w:szCs w:val="36"/>
        </w:rPr>
        <w:t xml:space="preserve">Monday – </w:t>
      </w:r>
      <w:r>
        <w:rPr>
          <w:b/>
          <w:bCs/>
          <w:color w:val="auto"/>
          <w:sz w:val="36"/>
          <w:szCs w:val="36"/>
        </w:rPr>
        <w:t>Visit to Special Schools</w:t>
      </w:r>
    </w:p>
    <w:p w:rsidR="00684E67" w:rsidRDefault="00684E67" w:rsidP="00684E67">
      <w:pPr>
        <w:pStyle w:val="Default"/>
        <w:rPr>
          <w:color w:val="auto"/>
          <w:sz w:val="23"/>
          <w:szCs w:val="23"/>
        </w:rPr>
      </w:pPr>
      <w:r>
        <w:rPr>
          <w:color w:val="auto"/>
          <w:sz w:val="23"/>
          <w:szCs w:val="23"/>
        </w:rPr>
        <w:t xml:space="preserve">You will be allocated a special school to visit on the </w:t>
      </w:r>
      <w:r w:rsidRPr="00CE328E">
        <w:rPr>
          <w:color w:val="auto"/>
          <w:sz w:val="23"/>
          <w:szCs w:val="23"/>
        </w:rPr>
        <w:t>Monday of WEEK C.</w:t>
      </w:r>
      <w:r>
        <w:rPr>
          <w:color w:val="auto"/>
          <w:sz w:val="23"/>
          <w:szCs w:val="23"/>
        </w:rPr>
        <w:t xml:space="preserve"> Your allocation is available from the Child Health website www.uhwchildren.com/student </w:t>
      </w:r>
    </w:p>
    <w:p w:rsidR="00684E67" w:rsidRDefault="00684E67" w:rsidP="00684E67">
      <w:pPr>
        <w:pStyle w:val="Default"/>
        <w:rPr>
          <w:color w:val="auto"/>
          <w:sz w:val="23"/>
          <w:szCs w:val="23"/>
        </w:rPr>
      </w:pPr>
    </w:p>
    <w:p w:rsidR="00684E67" w:rsidRDefault="00684E67" w:rsidP="00684E67">
      <w:pPr>
        <w:pStyle w:val="Default"/>
        <w:rPr>
          <w:color w:val="auto"/>
          <w:sz w:val="23"/>
          <w:szCs w:val="23"/>
        </w:rPr>
      </w:pPr>
      <w:r>
        <w:rPr>
          <w:color w:val="auto"/>
          <w:sz w:val="23"/>
          <w:szCs w:val="23"/>
        </w:rPr>
        <w:t xml:space="preserve">You must </w:t>
      </w:r>
    </w:p>
    <w:p w:rsidR="00684E67" w:rsidRDefault="00684E67" w:rsidP="00684E67">
      <w:pPr>
        <w:pStyle w:val="Default"/>
        <w:rPr>
          <w:color w:val="auto"/>
          <w:sz w:val="23"/>
          <w:szCs w:val="23"/>
        </w:rPr>
      </w:pPr>
      <w:r>
        <w:rPr>
          <w:color w:val="auto"/>
          <w:sz w:val="23"/>
          <w:szCs w:val="23"/>
        </w:rPr>
        <w:t xml:space="preserve"> </w:t>
      </w:r>
      <w:r>
        <w:rPr>
          <w:b/>
          <w:bCs/>
          <w:color w:val="auto"/>
          <w:sz w:val="23"/>
          <w:szCs w:val="23"/>
        </w:rPr>
        <w:t xml:space="preserve">Take your CRB / DBS certificate with you. </w:t>
      </w:r>
    </w:p>
    <w:p w:rsidR="00684E67" w:rsidRDefault="00684E67" w:rsidP="00684E67">
      <w:pPr>
        <w:pStyle w:val="Default"/>
        <w:rPr>
          <w:color w:val="auto"/>
          <w:sz w:val="23"/>
          <w:szCs w:val="23"/>
        </w:rPr>
      </w:pPr>
    </w:p>
    <w:p w:rsidR="00684E67" w:rsidRDefault="00684E67" w:rsidP="00684E67">
      <w:pPr>
        <w:pStyle w:val="Default"/>
        <w:rPr>
          <w:color w:val="auto"/>
          <w:sz w:val="23"/>
          <w:szCs w:val="23"/>
        </w:rPr>
      </w:pPr>
      <w:r>
        <w:rPr>
          <w:color w:val="auto"/>
          <w:sz w:val="23"/>
          <w:szCs w:val="23"/>
        </w:rPr>
        <w:t xml:space="preserve">When you are there, please take the opportunity to speak with children, their parents if possible, and staff members about their experience and views of health, healthcare and services that they want or need. Observe functional aspects that might have implications for health services and use your experience to formulate your own ideas. </w:t>
      </w:r>
    </w:p>
    <w:p w:rsidR="00ED1407" w:rsidRDefault="00ED1407" w:rsidP="00684E67">
      <w:pPr>
        <w:pStyle w:val="Default"/>
        <w:rPr>
          <w:color w:val="auto"/>
          <w:sz w:val="23"/>
          <w:szCs w:val="23"/>
        </w:rPr>
      </w:pPr>
    </w:p>
    <w:p w:rsidR="00ED1407" w:rsidRDefault="00ED1407" w:rsidP="00684E67">
      <w:pPr>
        <w:pStyle w:val="Default"/>
        <w:rPr>
          <w:color w:val="auto"/>
          <w:sz w:val="23"/>
          <w:szCs w:val="23"/>
        </w:rPr>
      </w:pPr>
    </w:p>
    <w:p w:rsidR="00684E67" w:rsidRDefault="00684E67" w:rsidP="00684E67">
      <w:pPr>
        <w:pStyle w:val="Default"/>
        <w:rPr>
          <w:rFonts w:cs="Times New Roman"/>
          <w:b/>
          <w:bCs/>
          <w:color w:val="auto"/>
          <w:sz w:val="36"/>
          <w:szCs w:val="36"/>
        </w:rPr>
      </w:pPr>
      <w:r>
        <w:rPr>
          <w:b/>
          <w:bCs/>
          <w:color w:val="auto"/>
          <w:sz w:val="36"/>
          <w:szCs w:val="36"/>
        </w:rPr>
        <w:t xml:space="preserve">Tuesday – </w:t>
      </w:r>
      <w:r>
        <w:rPr>
          <w:rFonts w:cs="Times New Roman"/>
          <w:b/>
          <w:bCs/>
          <w:color w:val="auto"/>
          <w:sz w:val="36"/>
          <w:szCs w:val="36"/>
        </w:rPr>
        <w:t xml:space="preserve">Community Clinics </w:t>
      </w:r>
    </w:p>
    <w:p w:rsidR="00684E67" w:rsidRDefault="00684E67" w:rsidP="00684E67">
      <w:pPr>
        <w:pStyle w:val="Default"/>
        <w:rPr>
          <w:color w:val="auto"/>
          <w:sz w:val="23"/>
          <w:szCs w:val="23"/>
        </w:rPr>
      </w:pPr>
      <w:r>
        <w:rPr>
          <w:color w:val="auto"/>
          <w:sz w:val="23"/>
          <w:szCs w:val="23"/>
        </w:rPr>
        <w:t xml:space="preserve">This document gives an indication of the activities undertaken by staff in Community Child Health on Tuesdays. </w:t>
      </w:r>
    </w:p>
    <w:p w:rsidR="00684E67" w:rsidRDefault="00684E67" w:rsidP="00684E67">
      <w:pPr>
        <w:pStyle w:val="Default"/>
        <w:rPr>
          <w:color w:val="auto"/>
          <w:sz w:val="23"/>
          <w:szCs w:val="23"/>
        </w:rPr>
      </w:pPr>
      <w:r>
        <w:rPr>
          <w:color w:val="auto"/>
          <w:sz w:val="23"/>
          <w:szCs w:val="23"/>
        </w:rPr>
        <w:t>Most activity is based at St David’s Child</w:t>
      </w:r>
      <w:r w:rsidR="00ED1407">
        <w:rPr>
          <w:color w:val="auto"/>
          <w:sz w:val="23"/>
          <w:szCs w:val="23"/>
        </w:rPr>
        <w:t>r</w:t>
      </w:r>
      <w:r>
        <w:rPr>
          <w:color w:val="auto"/>
          <w:sz w:val="23"/>
          <w:szCs w:val="23"/>
        </w:rPr>
        <w:t xml:space="preserve">en Centre (SDCC), but there are other community Child Health clinics held elsewhere including </w:t>
      </w:r>
      <w:proofErr w:type="spellStart"/>
      <w:r>
        <w:rPr>
          <w:color w:val="auto"/>
          <w:sz w:val="23"/>
          <w:szCs w:val="23"/>
        </w:rPr>
        <w:t>Landough</w:t>
      </w:r>
      <w:proofErr w:type="spellEnd"/>
      <w:r>
        <w:rPr>
          <w:color w:val="auto"/>
          <w:sz w:val="23"/>
          <w:szCs w:val="23"/>
        </w:rPr>
        <w:t xml:space="preserve"> Children’s Centre (LCC). As you only have one day to make a visit to Community services, it is probably worth committing to St David’s Children Centre. </w:t>
      </w:r>
    </w:p>
    <w:p w:rsidR="00684E67" w:rsidRDefault="00684E67" w:rsidP="00684E67">
      <w:pPr>
        <w:pStyle w:val="Default"/>
        <w:rPr>
          <w:color w:val="auto"/>
          <w:sz w:val="23"/>
          <w:szCs w:val="23"/>
        </w:rPr>
      </w:pPr>
    </w:p>
    <w:p w:rsidR="00684E67" w:rsidRDefault="00684E67" w:rsidP="00684E67">
      <w:pPr>
        <w:pStyle w:val="Default"/>
        <w:rPr>
          <w:color w:val="auto"/>
          <w:sz w:val="23"/>
          <w:szCs w:val="23"/>
        </w:rPr>
      </w:pPr>
      <w:r w:rsidRPr="00D62ACB">
        <w:rPr>
          <w:color w:val="auto"/>
          <w:sz w:val="23"/>
          <w:szCs w:val="23"/>
        </w:rPr>
        <w:t xml:space="preserve">Please </w:t>
      </w:r>
      <w:r>
        <w:rPr>
          <w:color w:val="auto"/>
          <w:sz w:val="23"/>
          <w:szCs w:val="23"/>
        </w:rPr>
        <w:t xml:space="preserve">attend St David’s Children’s Centre at 9am on Tuesday morning where you will be welcomed and given a timetable with the clinic session available for you to attend that day. These sessions will consist of consultant led community child health and </w:t>
      </w:r>
      <w:proofErr w:type="spellStart"/>
      <w:r>
        <w:rPr>
          <w:color w:val="auto"/>
          <w:sz w:val="23"/>
          <w:szCs w:val="23"/>
        </w:rPr>
        <w:t>neurodevelopmental</w:t>
      </w:r>
      <w:proofErr w:type="spellEnd"/>
      <w:r>
        <w:rPr>
          <w:color w:val="auto"/>
          <w:sz w:val="23"/>
          <w:szCs w:val="23"/>
        </w:rPr>
        <w:t xml:space="preserve"> clinics as well as audiology clinic,</w:t>
      </w:r>
      <w:r w:rsidR="00F004AC">
        <w:rPr>
          <w:color w:val="auto"/>
          <w:sz w:val="23"/>
          <w:szCs w:val="23"/>
        </w:rPr>
        <w:t xml:space="preserve"> </w:t>
      </w:r>
      <w:r w:rsidR="00ED1407">
        <w:rPr>
          <w:color w:val="auto"/>
          <w:sz w:val="23"/>
          <w:szCs w:val="23"/>
        </w:rPr>
        <w:t>speech and language therapy</w:t>
      </w:r>
      <w:r>
        <w:rPr>
          <w:color w:val="auto"/>
          <w:sz w:val="23"/>
          <w:szCs w:val="23"/>
        </w:rPr>
        <w:t xml:space="preserve">, physiotherapy and occupational therapy clinics as available and a clinic for looked after children and adoption (information correct as of </w:t>
      </w:r>
      <w:r w:rsidR="00ED1407">
        <w:rPr>
          <w:color w:val="auto"/>
          <w:sz w:val="23"/>
          <w:szCs w:val="23"/>
        </w:rPr>
        <w:t>September 201</w:t>
      </w:r>
      <w:r w:rsidR="00A80D40">
        <w:rPr>
          <w:color w:val="auto"/>
          <w:sz w:val="23"/>
          <w:szCs w:val="23"/>
        </w:rPr>
        <w:t>9</w:t>
      </w:r>
      <w:r>
        <w:rPr>
          <w:color w:val="auto"/>
          <w:sz w:val="23"/>
          <w:szCs w:val="23"/>
        </w:rPr>
        <w:t>). Please decide amongst yourselves which clinics you will attend but ensure you get a good variety of exposure.</w:t>
      </w:r>
    </w:p>
    <w:p w:rsidR="00684E67" w:rsidRPr="00D62ACB" w:rsidRDefault="00684E67" w:rsidP="00684E67">
      <w:pPr>
        <w:pStyle w:val="Default"/>
        <w:rPr>
          <w:color w:val="auto"/>
          <w:sz w:val="23"/>
          <w:szCs w:val="23"/>
        </w:rPr>
      </w:pPr>
    </w:p>
    <w:p w:rsidR="00684E67" w:rsidRDefault="00684E67" w:rsidP="00684E67">
      <w:pPr>
        <w:pStyle w:val="Default"/>
        <w:rPr>
          <w:color w:val="auto"/>
          <w:sz w:val="23"/>
          <w:szCs w:val="23"/>
        </w:rPr>
      </w:pPr>
      <w:r>
        <w:rPr>
          <w:color w:val="auto"/>
          <w:sz w:val="23"/>
          <w:szCs w:val="23"/>
        </w:rPr>
        <w:t xml:space="preserve">More information about other clinics held at different times and in different locations is available below. </w:t>
      </w:r>
    </w:p>
    <w:p w:rsidR="00684E67" w:rsidRDefault="00684E67" w:rsidP="00684E67">
      <w:pPr>
        <w:pStyle w:val="Default"/>
        <w:rPr>
          <w:color w:val="auto"/>
          <w:sz w:val="23"/>
          <w:szCs w:val="23"/>
        </w:rPr>
      </w:pPr>
    </w:p>
    <w:p w:rsidR="00684E67" w:rsidRDefault="00684E67" w:rsidP="00684E67">
      <w:pPr>
        <w:pStyle w:val="Default"/>
        <w:rPr>
          <w:color w:val="auto"/>
          <w:sz w:val="36"/>
          <w:szCs w:val="36"/>
        </w:rPr>
      </w:pPr>
      <w:r>
        <w:rPr>
          <w:b/>
          <w:bCs/>
          <w:color w:val="auto"/>
          <w:sz w:val="36"/>
          <w:szCs w:val="36"/>
        </w:rPr>
        <w:t xml:space="preserve">Workbook </w:t>
      </w:r>
    </w:p>
    <w:p w:rsidR="00684E67" w:rsidRDefault="00684E67" w:rsidP="00684E67">
      <w:pPr>
        <w:pStyle w:val="Default"/>
        <w:rPr>
          <w:color w:val="auto"/>
          <w:sz w:val="23"/>
          <w:szCs w:val="23"/>
        </w:rPr>
      </w:pPr>
      <w:r>
        <w:rPr>
          <w:color w:val="auto"/>
          <w:sz w:val="23"/>
          <w:szCs w:val="23"/>
        </w:rPr>
        <w:t xml:space="preserve">You are provided with a workbook for self directed learning and reflections on your experiences in Community Child Health. Please use it and bring it to the meeting with your Educational Supervisor. </w:t>
      </w:r>
    </w:p>
    <w:p w:rsidR="00ED1407" w:rsidRDefault="00ED1407" w:rsidP="00684E67">
      <w:pPr>
        <w:pStyle w:val="Default"/>
        <w:rPr>
          <w:color w:val="auto"/>
          <w:sz w:val="23"/>
          <w:szCs w:val="23"/>
        </w:rPr>
      </w:pPr>
    </w:p>
    <w:p w:rsidR="00684E67" w:rsidRDefault="00684E67" w:rsidP="00684E67">
      <w:pPr>
        <w:pStyle w:val="Default"/>
        <w:rPr>
          <w:color w:val="auto"/>
          <w:sz w:val="36"/>
          <w:szCs w:val="36"/>
        </w:rPr>
      </w:pPr>
      <w:r>
        <w:rPr>
          <w:b/>
          <w:bCs/>
          <w:color w:val="auto"/>
          <w:sz w:val="36"/>
          <w:szCs w:val="36"/>
        </w:rPr>
        <w:t xml:space="preserve">Friday afternoon Week 4 </w:t>
      </w:r>
    </w:p>
    <w:p w:rsidR="00684E67" w:rsidRDefault="00684E67" w:rsidP="00684E67">
      <w:pPr>
        <w:pStyle w:val="Default"/>
        <w:rPr>
          <w:color w:val="auto"/>
          <w:sz w:val="23"/>
          <w:szCs w:val="23"/>
        </w:rPr>
      </w:pPr>
      <w:r>
        <w:rPr>
          <w:color w:val="auto"/>
          <w:sz w:val="23"/>
          <w:szCs w:val="23"/>
        </w:rPr>
        <w:t xml:space="preserve">All students should in pairs chose a topic from the workbook and prepare a 10 minute presentation to deliver in week 4. </w:t>
      </w:r>
      <w:r w:rsidR="007026B4">
        <w:rPr>
          <w:color w:val="auto"/>
          <w:sz w:val="23"/>
          <w:szCs w:val="23"/>
        </w:rPr>
        <w:t xml:space="preserve">This will take place either in St David’s or Llandough Children’s Centre. </w:t>
      </w:r>
      <w:r>
        <w:rPr>
          <w:color w:val="auto"/>
          <w:sz w:val="23"/>
          <w:szCs w:val="23"/>
        </w:rPr>
        <w:t xml:space="preserve">Please discuss amongst each other so that a variety of topics </w:t>
      </w:r>
      <w:r w:rsidRPr="00CE328E">
        <w:rPr>
          <w:color w:val="auto"/>
          <w:sz w:val="23"/>
          <w:szCs w:val="23"/>
        </w:rPr>
        <w:t xml:space="preserve">will be presented. Please email your presentation the latest by the Wednesday of Week 4 to </w:t>
      </w:r>
      <w:hyperlink r:id="rId4" w:history="1">
        <w:r w:rsidR="00A80D40">
          <w:rPr>
            <w:rStyle w:val="Hyperlink"/>
            <w:rFonts w:ascii="Arial Narrow" w:hAnsi="Arial Narrow"/>
            <w:b/>
            <w:bCs/>
            <w:i/>
            <w:iCs/>
            <w:sz w:val="20"/>
            <w:szCs w:val="20"/>
          </w:rPr>
          <w:t>alison.owens2@wales.nhs.uk</w:t>
        </w:r>
      </w:hyperlink>
      <w:r w:rsidR="00A80D40">
        <w:rPr>
          <w:rFonts w:ascii="Arial Narrow" w:hAnsi="Arial Narrow"/>
          <w:b/>
          <w:bCs/>
          <w:i/>
          <w:iCs/>
          <w:sz w:val="20"/>
          <w:szCs w:val="20"/>
        </w:rPr>
        <w:t xml:space="preserve"> </w:t>
      </w:r>
      <w:r>
        <w:rPr>
          <w:color w:val="auto"/>
          <w:sz w:val="23"/>
          <w:szCs w:val="23"/>
        </w:rPr>
        <w:t>and bring it with you on the day o</w:t>
      </w:r>
      <w:r w:rsidR="00ED1407">
        <w:rPr>
          <w:color w:val="auto"/>
          <w:sz w:val="23"/>
          <w:szCs w:val="23"/>
        </w:rPr>
        <w:t>n</w:t>
      </w:r>
      <w:r>
        <w:rPr>
          <w:color w:val="auto"/>
          <w:sz w:val="23"/>
          <w:szCs w:val="23"/>
        </w:rPr>
        <w:t xml:space="preserve"> a memory stick.</w:t>
      </w:r>
    </w:p>
    <w:p w:rsidR="00684E67" w:rsidRDefault="00684E67" w:rsidP="00684E67">
      <w:pPr>
        <w:pStyle w:val="Default"/>
        <w:pageBreakBefore/>
        <w:rPr>
          <w:rFonts w:cs="Times New Roman"/>
          <w:color w:val="auto"/>
          <w:sz w:val="48"/>
          <w:szCs w:val="48"/>
        </w:rPr>
      </w:pPr>
      <w:r>
        <w:rPr>
          <w:rFonts w:cs="Times New Roman"/>
          <w:b/>
          <w:bCs/>
          <w:color w:val="auto"/>
          <w:sz w:val="48"/>
          <w:szCs w:val="48"/>
        </w:rPr>
        <w:lastRenderedPageBreak/>
        <w:t xml:space="preserve">More information about Community clinics </w:t>
      </w:r>
    </w:p>
    <w:p w:rsidR="00684E67" w:rsidRDefault="00684E67" w:rsidP="00684E67">
      <w:pPr>
        <w:pStyle w:val="Default"/>
        <w:rPr>
          <w:rFonts w:cs="Times New Roman"/>
          <w:color w:val="auto"/>
          <w:sz w:val="28"/>
          <w:szCs w:val="28"/>
        </w:rPr>
      </w:pPr>
      <w:r>
        <w:rPr>
          <w:rFonts w:cs="Times New Roman"/>
          <w:b/>
          <w:bCs/>
          <w:color w:val="auto"/>
          <w:sz w:val="28"/>
          <w:szCs w:val="28"/>
        </w:rPr>
        <w:t xml:space="preserve">Paediatric clinics </w:t>
      </w:r>
    </w:p>
    <w:p w:rsidR="00684E67" w:rsidRDefault="00684E67" w:rsidP="00684E67">
      <w:pPr>
        <w:pStyle w:val="Default"/>
        <w:rPr>
          <w:color w:val="auto"/>
          <w:sz w:val="23"/>
          <w:szCs w:val="23"/>
        </w:rPr>
      </w:pPr>
      <w:r>
        <w:rPr>
          <w:color w:val="auto"/>
          <w:sz w:val="23"/>
          <w:szCs w:val="23"/>
        </w:rPr>
        <w:t xml:space="preserve">Community Paediatric clinics are held in addition to St David’s Children’s Centre in Llandough Children’s Centre as well as peripheral health centres. These clinics run daily (MO-Fri) but in light of the fluidity of arrangements it is recommended that you contact the clinic coordinator at </w:t>
      </w:r>
    </w:p>
    <w:p w:rsidR="00684E67" w:rsidRDefault="00684E67" w:rsidP="00684E67">
      <w:pPr>
        <w:pStyle w:val="Default"/>
        <w:rPr>
          <w:color w:val="auto"/>
          <w:sz w:val="23"/>
          <w:szCs w:val="23"/>
        </w:rPr>
      </w:pPr>
    </w:p>
    <w:p w:rsidR="00684E67" w:rsidRDefault="00684E67" w:rsidP="00684E67">
      <w:pPr>
        <w:pStyle w:val="Default"/>
        <w:rPr>
          <w:color w:val="auto"/>
          <w:sz w:val="23"/>
          <w:szCs w:val="23"/>
        </w:rPr>
      </w:pPr>
      <w:r>
        <w:rPr>
          <w:color w:val="auto"/>
          <w:sz w:val="23"/>
          <w:szCs w:val="23"/>
        </w:rPr>
        <w:t>St David’s Children’s Centre 02920 536789</w:t>
      </w:r>
    </w:p>
    <w:p w:rsidR="00684E67" w:rsidRDefault="00684E67" w:rsidP="00684E67">
      <w:pPr>
        <w:pStyle w:val="Default"/>
        <w:rPr>
          <w:color w:val="auto"/>
          <w:sz w:val="23"/>
          <w:szCs w:val="23"/>
        </w:rPr>
      </w:pPr>
      <w:r>
        <w:rPr>
          <w:color w:val="auto"/>
          <w:sz w:val="23"/>
          <w:szCs w:val="23"/>
        </w:rPr>
        <w:t>Llandough Children’s Centre 02920 715580</w:t>
      </w:r>
    </w:p>
    <w:p w:rsidR="00684E67" w:rsidRDefault="00684E67" w:rsidP="00684E67">
      <w:pPr>
        <w:pStyle w:val="Default"/>
        <w:rPr>
          <w:color w:val="auto"/>
          <w:sz w:val="23"/>
          <w:szCs w:val="23"/>
        </w:rPr>
      </w:pPr>
    </w:p>
    <w:p w:rsidR="00684E67" w:rsidRDefault="00684E67" w:rsidP="00684E67">
      <w:pPr>
        <w:pStyle w:val="Default"/>
        <w:rPr>
          <w:color w:val="auto"/>
          <w:sz w:val="23"/>
          <w:szCs w:val="23"/>
        </w:rPr>
      </w:pPr>
      <w:r>
        <w:rPr>
          <w:color w:val="auto"/>
          <w:sz w:val="23"/>
          <w:szCs w:val="23"/>
        </w:rPr>
        <w:t xml:space="preserve"> </w:t>
      </w:r>
      <w:proofErr w:type="gramStart"/>
      <w:r>
        <w:rPr>
          <w:color w:val="auto"/>
          <w:sz w:val="23"/>
          <w:szCs w:val="23"/>
        </w:rPr>
        <w:t>in</w:t>
      </w:r>
      <w:proofErr w:type="gramEnd"/>
      <w:r>
        <w:rPr>
          <w:color w:val="auto"/>
          <w:sz w:val="23"/>
          <w:szCs w:val="23"/>
        </w:rPr>
        <w:t xml:space="preserve"> advance to clarify which clinics are running and to avoid double booking.</w:t>
      </w:r>
    </w:p>
    <w:p w:rsidR="00684E67" w:rsidRDefault="00684E67" w:rsidP="00684E67">
      <w:pPr>
        <w:pStyle w:val="Default"/>
        <w:rPr>
          <w:color w:val="auto"/>
          <w:sz w:val="23"/>
          <w:szCs w:val="23"/>
        </w:rPr>
      </w:pPr>
    </w:p>
    <w:p w:rsidR="00684E67" w:rsidRDefault="00684E67" w:rsidP="00684E67">
      <w:pPr>
        <w:pStyle w:val="Default"/>
        <w:rPr>
          <w:color w:val="auto"/>
          <w:sz w:val="28"/>
          <w:szCs w:val="28"/>
        </w:rPr>
      </w:pPr>
      <w:r>
        <w:rPr>
          <w:b/>
          <w:bCs/>
          <w:color w:val="auto"/>
          <w:sz w:val="28"/>
          <w:szCs w:val="28"/>
        </w:rPr>
        <w:t>Audiology clinics</w:t>
      </w:r>
    </w:p>
    <w:p w:rsidR="00684E67" w:rsidRDefault="00684E67" w:rsidP="00684E67">
      <w:pPr>
        <w:pStyle w:val="Default"/>
        <w:rPr>
          <w:color w:val="auto"/>
          <w:sz w:val="23"/>
          <w:szCs w:val="23"/>
        </w:rPr>
      </w:pPr>
      <w:r>
        <w:rPr>
          <w:color w:val="auto"/>
          <w:sz w:val="23"/>
          <w:szCs w:val="23"/>
        </w:rPr>
        <w:t xml:space="preserve">There are two types of clinics, those where there is a doctor present are preferable for you to attend. You will gain a better insight into the relationship between hearing and a child’s development, and also the relevance of development on the approach to assessment of hearing. </w:t>
      </w:r>
    </w:p>
    <w:p w:rsidR="00684E67" w:rsidRDefault="00684E67" w:rsidP="00684E67">
      <w:pPr>
        <w:pStyle w:val="Default"/>
        <w:rPr>
          <w:color w:val="auto"/>
          <w:sz w:val="23"/>
          <w:szCs w:val="23"/>
        </w:rPr>
      </w:pPr>
      <w:r>
        <w:rPr>
          <w:color w:val="auto"/>
          <w:sz w:val="23"/>
          <w:szCs w:val="23"/>
        </w:rPr>
        <w:t>This is still apparent in sessions run by audiology technicians which you will be able to attend on a Tuesday but will not be as explicit. If you would like to attend an audiology clinic with a doctor present please phone Dorcas Carmichael (029 20536798) to arrange your visit.</w:t>
      </w:r>
    </w:p>
    <w:p w:rsidR="00684E67" w:rsidRDefault="00684E67" w:rsidP="00684E67">
      <w:pPr>
        <w:pStyle w:val="Default"/>
        <w:rPr>
          <w:color w:val="auto"/>
          <w:sz w:val="23"/>
          <w:szCs w:val="23"/>
        </w:rPr>
      </w:pPr>
    </w:p>
    <w:p w:rsidR="00684E67" w:rsidRDefault="00684E67" w:rsidP="00684E67">
      <w:pPr>
        <w:pStyle w:val="Default"/>
        <w:rPr>
          <w:color w:val="auto"/>
          <w:sz w:val="28"/>
          <w:szCs w:val="28"/>
        </w:rPr>
      </w:pPr>
      <w:r>
        <w:rPr>
          <w:b/>
          <w:bCs/>
          <w:color w:val="auto"/>
          <w:sz w:val="28"/>
          <w:szCs w:val="28"/>
        </w:rPr>
        <w:t xml:space="preserve">Constipation and Soiling clinics </w:t>
      </w:r>
    </w:p>
    <w:p w:rsidR="00684E67" w:rsidRDefault="00684E67" w:rsidP="00684E67">
      <w:pPr>
        <w:pStyle w:val="Default"/>
        <w:rPr>
          <w:color w:val="auto"/>
          <w:sz w:val="23"/>
          <w:szCs w:val="23"/>
        </w:rPr>
      </w:pPr>
      <w:r>
        <w:rPr>
          <w:color w:val="auto"/>
          <w:sz w:val="23"/>
          <w:szCs w:val="23"/>
        </w:rPr>
        <w:t>In addition to St David’s Children’s Centre there are other continence clinics run throughout Cardiff and the Vale. If you are interested and have the opportunity to attend one of the other clinics contact Dorcas Carmichael (O29 20536798) for details.</w:t>
      </w:r>
    </w:p>
    <w:p w:rsidR="00684E67" w:rsidRDefault="00684E67" w:rsidP="00684E67">
      <w:pPr>
        <w:pStyle w:val="Default"/>
        <w:rPr>
          <w:color w:val="auto"/>
          <w:sz w:val="23"/>
          <w:szCs w:val="23"/>
        </w:rPr>
      </w:pPr>
      <w:r>
        <w:rPr>
          <w:color w:val="auto"/>
          <w:sz w:val="23"/>
          <w:szCs w:val="23"/>
        </w:rPr>
        <w:t xml:space="preserve"> </w:t>
      </w:r>
    </w:p>
    <w:p w:rsidR="00684E67" w:rsidRDefault="00684E67" w:rsidP="00684E67">
      <w:pPr>
        <w:pStyle w:val="Default"/>
        <w:rPr>
          <w:color w:val="auto"/>
          <w:sz w:val="28"/>
          <w:szCs w:val="28"/>
        </w:rPr>
      </w:pPr>
      <w:r>
        <w:rPr>
          <w:b/>
          <w:bCs/>
          <w:color w:val="auto"/>
          <w:sz w:val="28"/>
          <w:szCs w:val="28"/>
        </w:rPr>
        <w:t xml:space="preserve">Therapies </w:t>
      </w:r>
    </w:p>
    <w:p w:rsidR="00684E67" w:rsidRDefault="00684E67" w:rsidP="00684E67">
      <w:pPr>
        <w:pStyle w:val="Default"/>
        <w:rPr>
          <w:color w:val="auto"/>
          <w:sz w:val="23"/>
          <w:szCs w:val="23"/>
        </w:rPr>
      </w:pPr>
      <w:r>
        <w:rPr>
          <w:color w:val="auto"/>
          <w:sz w:val="23"/>
          <w:szCs w:val="23"/>
        </w:rPr>
        <w:t>Clinics are variable and the best advice is to ring in advance and find out what might be available. You may also have the opportunity to observe a therapy session during your special school visit.</w:t>
      </w:r>
    </w:p>
    <w:p w:rsidR="00684E67" w:rsidRDefault="00684E67" w:rsidP="00684E67">
      <w:pPr>
        <w:pStyle w:val="Default"/>
        <w:rPr>
          <w:color w:val="auto"/>
          <w:sz w:val="23"/>
          <w:szCs w:val="23"/>
        </w:rPr>
      </w:pPr>
    </w:p>
    <w:p w:rsidR="00684E67" w:rsidRDefault="00684E67" w:rsidP="00684E67">
      <w:pPr>
        <w:pStyle w:val="Default"/>
        <w:rPr>
          <w:color w:val="auto"/>
          <w:sz w:val="26"/>
          <w:szCs w:val="26"/>
        </w:rPr>
      </w:pPr>
      <w:r>
        <w:rPr>
          <w:b/>
          <w:bCs/>
          <w:color w:val="auto"/>
          <w:sz w:val="26"/>
          <w:szCs w:val="26"/>
        </w:rPr>
        <w:t xml:space="preserve">Physiotherapy </w:t>
      </w:r>
    </w:p>
    <w:p w:rsidR="00684E67" w:rsidRDefault="00684E67" w:rsidP="00684E67">
      <w:pPr>
        <w:pStyle w:val="Default"/>
        <w:rPr>
          <w:color w:val="auto"/>
          <w:sz w:val="23"/>
          <w:szCs w:val="23"/>
        </w:rPr>
      </w:pPr>
      <w:r>
        <w:rPr>
          <w:color w:val="auto"/>
          <w:sz w:val="23"/>
          <w:szCs w:val="23"/>
        </w:rPr>
        <w:t xml:space="preserve">St. David’s: 029 20536802 </w:t>
      </w:r>
    </w:p>
    <w:p w:rsidR="00684E67" w:rsidRDefault="00684E67" w:rsidP="00684E67">
      <w:pPr>
        <w:pStyle w:val="Default"/>
        <w:rPr>
          <w:color w:val="auto"/>
          <w:sz w:val="23"/>
          <w:szCs w:val="23"/>
        </w:rPr>
      </w:pPr>
      <w:r>
        <w:rPr>
          <w:color w:val="auto"/>
          <w:sz w:val="23"/>
          <w:szCs w:val="23"/>
        </w:rPr>
        <w:t xml:space="preserve">Llandough: 029 20715591 </w:t>
      </w:r>
    </w:p>
    <w:p w:rsidR="00684E67" w:rsidRDefault="00684E67" w:rsidP="00684E67">
      <w:pPr>
        <w:pStyle w:val="Default"/>
        <w:rPr>
          <w:color w:val="auto"/>
          <w:sz w:val="23"/>
          <w:szCs w:val="23"/>
        </w:rPr>
      </w:pPr>
      <w:r>
        <w:rPr>
          <w:color w:val="auto"/>
          <w:sz w:val="23"/>
          <w:szCs w:val="23"/>
        </w:rPr>
        <w:t xml:space="preserve">It is also worth remembering that a large element of community outreach work is undertaken by the Paediatric Respiratory Unit, the Neonatal team and the </w:t>
      </w:r>
      <w:proofErr w:type="gramStart"/>
      <w:r>
        <w:rPr>
          <w:color w:val="auto"/>
          <w:sz w:val="23"/>
          <w:szCs w:val="23"/>
        </w:rPr>
        <w:t>Neuromuscular</w:t>
      </w:r>
      <w:proofErr w:type="gramEnd"/>
      <w:r>
        <w:rPr>
          <w:color w:val="auto"/>
          <w:sz w:val="23"/>
          <w:szCs w:val="23"/>
        </w:rPr>
        <w:t xml:space="preserve"> service. </w:t>
      </w:r>
    </w:p>
    <w:p w:rsidR="00684E67" w:rsidRDefault="00684E67" w:rsidP="00684E67">
      <w:pPr>
        <w:pStyle w:val="Default"/>
        <w:rPr>
          <w:color w:val="auto"/>
          <w:sz w:val="23"/>
          <w:szCs w:val="23"/>
        </w:rPr>
      </w:pPr>
    </w:p>
    <w:p w:rsidR="00684E67" w:rsidRDefault="00684E67" w:rsidP="00684E67">
      <w:pPr>
        <w:pStyle w:val="Default"/>
        <w:rPr>
          <w:b/>
          <w:bCs/>
          <w:color w:val="auto"/>
          <w:sz w:val="26"/>
          <w:szCs w:val="26"/>
        </w:rPr>
      </w:pPr>
      <w:r>
        <w:rPr>
          <w:b/>
          <w:bCs/>
          <w:color w:val="auto"/>
          <w:sz w:val="26"/>
          <w:szCs w:val="26"/>
        </w:rPr>
        <w:t xml:space="preserve">Occupational Therapy </w:t>
      </w:r>
    </w:p>
    <w:p w:rsidR="00684E67" w:rsidRDefault="00684E67" w:rsidP="00684E67">
      <w:pPr>
        <w:pStyle w:val="Default"/>
        <w:rPr>
          <w:color w:val="auto"/>
          <w:sz w:val="23"/>
          <w:szCs w:val="23"/>
        </w:rPr>
      </w:pPr>
      <w:r w:rsidRPr="009B144F">
        <w:rPr>
          <w:color w:val="auto"/>
          <w:sz w:val="23"/>
          <w:szCs w:val="23"/>
        </w:rPr>
        <w:t>St David’s: 02920 536821</w:t>
      </w:r>
    </w:p>
    <w:p w:rsidR="00684E67" w:rsidRDefault="00684E67" w:rsidP="00684E67">
      <w:pPr>
        <w:pStyle w:val="Default"/>
        <w:rPr>
          <w:color w:val="auto"/>
          <w:sz w:val="23"/>
          <w:szCs w:val="23"/>
        </w:rPr>
      </w:pPr>
      <w:r>
        <w:rPr>
          <w:color w:val="auto"/>
          <w:sz w:val="23"/>
          <w:szCs w:val="23"/>
        </w:rPr>
        <w:t>There are clinics held at St David’s and Llandough Children’s centre. There are also occupational therapists working within the special schools and the Children’s Hospital for Wales.</w:t>
      </w:r>
    </w:p>
    <w:p w:rsidR="00684E67" w:rsidRPr="009B144F" w:rsidRDefault="00684E67" w:rsidP="00684E67">
      <w:pPr>
        <w:pStyle w:val="Default"/>
        <w:rPr>
          <w:color w:val="auto"/>
          <w:sz w:val="23"/>
          <w:szCs w:val="23"/>
        </w:rPr>
      </w:pPr>
    </w:p>
    <w:p w:rsidR="00684E67" w:rsidRDefault="00684E67" w:rsidP="00684E67">
      <w:pPr>
        <w:pStyle w:val="Default"/>
        <w:rPr>
          <w:b/>
          <w:bCs/>
          <w:color w:val="auto"/>
          <w:sz w:val="26"/>
          <w:szCs w:val="26"/>
        </w:rPr>
      </w:pPr>
      <w:r>
        <w:rPr>
          <w:b/>
          <w:bCs/>
          <w:color w:val="auto"/>
          <w:sz w:val="26"/>
          <w:szCs w:val="26"/>
        </w:rPr>
        <w:t xml:space="preserve">Speech Therapy </w:t>
      </w:r>
    </w:p>
    <w:p w:rsidR="00684E67" w:rsidRDefault="00684E67" w:rsidP="00684E67">
      <w:pPr>
        <w:pStyle w:val="Default"/>
        <w:rPr>
          <w:color w:val="auto"/>
          <w:sz w:val="23"/>
          <w:szCs w:val="23"/>
        </w:rPr>
      </w:pPr>
      <w:r w:rsidRPr="009B144F">
        <w:rPr>
          <w:color w:val="auto"/>
          <w:sz w:val="23"/>
          <w:szCs w:val="23"/>
        </w:rPr>
        <w:t xml:space="preserve">There are </w:t>
      </w:r>
      <w:r>
        <w:rPr>
          <w:color w:val="auto"/>
          <w:sz w:val="23"/>
          <w:szCs w:val="23"/>
        </w:rPr>
        <w:t xml:space="preserve">Speech Therapy clinics taking place in </w:t>
      </w:r>
      <w:proofErr w:type="gramStart"/>
      <w:r>
        <w:rPr>
          <w:color w:val="auto"/>
          <w:sz w:val="23"/>
          <w:szCs w:val="23"/>
        </w:rPr>
        <w:t>both St</w:t>
      </w:r>
      <w:proofErr w:type="gramEnd"/>
      <w:r>
        <w:rPr>
          <w:color w:val="auto"/>
          <w:sz w:val="23"/>
          <w:szCs w:val="23"/>
        </w:rPr>
        <w:t xml:space="preserve"> </w:t>
      </w:r>
      <w:proofErr w:type="spellStart"/>
      <w:r>
        <w:rPr>
          <w:color w:val="auto"/>
          <w:sz w:val="23"/>
          <w:szCs w:val="23"/>
        </w:rPr>
        <w:t>Davids</w:t>
      </w:r>
      <w:proofErr w:type="spellEnd"/>
      <w:r>
        <w:rPr>
          <w:color w:val="auto"/>
          <w:sz w:val="23"/>
          <w:szCs w:val="23"/>
        </w:rPr>
        <w:t xml:space="preserve"> and Llandough Children’s Centre as well as various peripheral clinics. Speech therapists are also working within the Children’s Hospital.</w:t>
      </w:r>
    </w:p>
    <w:p w:rsidR="00684E67" w:rsidRDefault="00684E67" w:rsidP="00684E67">
      <w:pPr>
        <w:pStyle w:val="Default"/>
        <w:rPr>
          <w:color w:val="auto"/>
          <w:sz w:val="23"/>
          <w:szCs w:val="23"/>
        </w:rPr>
      </w:pPr>
      <w:r>
        <w:rPr>
          <w:color w:val="auto"/>
          <w:sz w:val="23"/>
          <w:szCs w:val="23"/>
        </w:rPr>
        <w:lastRenderedPageBreak/>
        <w:t xml:space="preserve">For community clinics contact 029 21832092 which is the administrative office where you can be signposted where and when clinics are held. </w:t>
      </w:r>
      <w:proofErr w:type="gramStart"/>
      <w:r>
        <w:rPr>
          <w:color w:val="auto"/>
          <w:sz w:val="23"/>
          <w:szCs w:val="23"/>
        </w:rPr>
        <w:t>To contact the speech therapists working within the hospital please ring 029 20743736.</w:t>
      </w:r>
      <w:proofErr w:type="gramEnd"/>
    </w:p>
    <w:p w:rsidR="00684E67" w:rsidRPr="009B144F" w:rsidRDefault="00684E67" w:rsidP="00684E67">
      <w:pPr>
        <w:pStyle w:val="Default"/>
        <w:rPr>
          <w:color w:val="auto"/>
          <w:sz w:val="23"/>
          <w:szCs w:val="23"/>
        </w:rPr>
      </w:pPr>
    </w:p>
    <w:p w:rsidR="00684E67" w:rsidRDefault="00684E67" w:rsidP="00684E67">
      <w:pPr>
        <w:pStyle w:val="Default"/>
        <w:rPr>
          <w:color w:val="auto"/>
          <w:sz w:val="26"/>
          <w:szCs w:val="26"/>
        </w:rPr>
      </w:pPr>
      <w:r>
        <w:rPr>
          <w:b/>
          <w:bCs/>
          <w:color w:val="auto"/>
          <w:sz w:val="26"/>
          <w:szCs w:val="26"/>
        </w:rPr>
        <w:t xml:space="preserve">Dietetics </w:t>
      </w:r>
    </w:p>
    <w:p w:rsidR="00684E67" w:rsidRDefault="00684E67" w:rsidP="00684E67">
      <w:pPr>
        <w:pStyle w:val="Default"/>
        <w:rPr>
          <w:color w:val="auto"/>
          <w:sz w:val="23"/>
          <w:szCs w:val="23"/>
        </w:rPr>
      </w:pPr>
      <w:r>
        <w:rPr>
          <w:color w:val="auto"/>
          <w:sz w:val="23"/>
          <w:szCs w:val="23"/>
        </w:rPr>
        <w:t xml:space="preserve">Please contact Eleanor </w:t>
      </w:r>
      <w:proofErr w:type="spellStart"/>
      <w:r>
        <w:rPr>
          <w:color w:val="auto"/>
          <w:sz w:val="23"/>
          <w:szCs w:val="23"/>
        </w:rPr>
        <w:t>Hudd</w:t>
      </w:r>
      <w:proofErr w:type="spellEnd"/>
      <w:r>
        <w:rPr>
          <w:color w:val="auto"/>
          <w:sz w:val="23"/>
          <w:szCs w:val="23"/>
        </w:rPr>
        <w:t xml:space="preserve">: 029 </w:t>
      </w:r>
      <w:proofErr w:type="gramStart"/>
      <w:r>
        <w:rPr>
          <w:color w:val="auto"/>
          <w:sz w:val="23"/>
          <w:szCs w:val="23"/>
        </w:rPr>
        <w:t>20536783 ,</w:t>
      </w:r>
      <w:proofErr w:type="gramEnd"/>
      <w:r>
        <w:rPr>
          <w:color w:val="auto"/>
          <w:sz w:val="23"/>
          <w:szCs w:val="23"/>
        </w:rPr>
        <w:t xml:space="preserve"> Eleanor.hudd@wales.nhs.uk </w:t>
      </w:r>
    </w:p>
    <w:p w:rsidR="00684E67" w:rsidRDefault="00684E67" w:rsidP="00684E67">
      <w:pPr>
        <w:pStyle w:val="Default"/>
        <w:rPr>
          <w:color w:val="auto"/>
          <w:sz w:val="23"/>
          <w:szCs w:val="23"/>
        </w:rPr>
      </w:pPr>
    </w:p>
    <w:p w:rsidR="00684E67" w:rsidRDefault="00684E67" w:rsidP="00684E67">
      <w:pPr>
        <w:pStyle w:val="Default"/>
        <w:rPr>
          <w:color w:val="auto"/>
          <w:sz w:val="28"/>
          <w:szCs w:val="28"/>
        </w:rPr>
      </w:pPr>
      <w:r>
        <w:rPr>
          <w:b/>
          <w:bCs/>
          <w:color w:val="auto"/>
          <w:sz w:val="28"/>
          <w:szCs w:val="28"/>
        </w:rPr>
        <w:t xml:space="preserve">Adoption </w:t>
      </w:r>
    </w:p>
    <w:p w:rsidR="00684E67" w:rsidRDefault="00684E67" w:rsidP="00684E67">
      <w:pPr>
        <w:pStyle w:val="Default"/>
        <w:rPr>
          <w:color w:val="auto"/>
          <w:sz w:val="23"/>
          <w:szCs w:val="23"/>
        </w:rPr>
      </w:pPr>
      <w:r>
        <w:rPr>
          <w:color w:val="auto"/>
          <w:sz w:val="23"/>
          <w:szCs w:val="23"/>
        </w:rPr>
        <w:t>Adoption clinics are held at St David’s and Llandough Children’s Centre but many are often booked at relatively short notice.</w:t>
      </w:r>
    </w:p>
    <w:p w:rsidR="00684E67" w:rsidRDefault="00684E67" w:rsidP="00684E67">
      <w:pPr>
        <w:pStyle w:val="Default"/>
        <w:rPr>
          <w:color w:val="auto"/>
          <w:sz w:val="23"/>
          <w:szCs w:val="23"/>
        </w:rPr>
      </w:pPr>
      <w:r>
        <w:rPr>
          <w:color w:val="auto"/>
          <w:sz w:val="23"/>
          <w:szCs w:val="23"/>
        </w:rPr>
        <w:t xml:space="preserve">TO find out when and where clinics are taking place contact Lindsay </w:t>
      </w:r>
      <w:proofErr w:type="spellStart"/>
      <w:r>
        <w:rPr>
          <w:color w:val="auto"/>
          <w:sz w:val="23"/>
          <w:szCs w:val="23"/>
        </w:rPr>
        <w:t>Capus</w:t>
      </w:r>
      <w:proofErr w:type="spellEnd"/>
      <w:r>
        <w:rPr>
          <w:color w:val="auto"/>
          <w:sz w:val="23"/>
          <w:szCs w:val="23"/>
        </w:rPr>
        <w:t xml:space="preserve"> (sec: Dr Sampeys) - 029 20932610, </w:t>
      </w:r>
      <w:hyperlink r:id="rId5" w:history="1">
        <w:r w:rsidRPr="008B3BCD">
          <w:rPr>
            <w:rStyle w:val="Hyperlink"/>
            <w:sz w:val="23"/>
            <w:szCs w:val="23"/>
          </w:rPr>
          <w:t>Lindsay.capus@wales.nhs.uk</w:t>
        </w:r>
      </w:hyperlink>
      <w:r>
        <w:rPr>
          <w:color w:val="auto"/>
          <w:sz w:val="23"/>
          <w:szCs w:val="23"/>
        </w:rPr>
        <w:t xml:space="preserve"> </w:t>
      </w:r>
    </w:p>
    <w:p w:rsidR="00684E67" w:rsidRDefault="00684E67">
      <w:pPr>
        <w:sectPr w:rsidR="00684E67" w:rsidSect="00D669CE">
          <w:pgSz w:w="11906" w:h="16838"/>
          <w:pgMar w:top="1440" w:right="1440" w:bottom="1440" w:left="1440" w:header="708" w:footer="708" w:gutter="0"/>
          <w:cols w:space="708"/>
          <w:docGrid w:linePitch="360"/>
        </w:sectPr>
      </w:pPr>
    </w:p>
    <w:p w:rsidR="00A322DF" w:rsidRPr="00F004AC" w:rsidRDefault="00A322DF" w:rsidP="00A322DF">
      <w:pPr>
        <w:rPr>
          <w:rFonts w:asciiTheme="minorHAnsi" w:hAnsiTheme="minorHAnsi"/>
          <w:b/>
          <w:sz w:val="32"/>
          <w:szCs w:val="32"/>
        </w:rPr>
      </w:pPr>
      <w:r w:rsidRPr="00F004AC">
        <w:rPr>
          <w:rFonts w:asciiTheme="minorHAnsi" w:hAnsiTheme="minorHAnsi"/>
          <w:b/>
          <w:sz w:val="32"/>
          <w:szCs w:val="32"/>
        </w:rPr>
        <w:lastRenderedPageBreak/>
        <w:t>Clinic Sessions on Tuesdays in St David’s Children’s Centre</w:t>
      </w:r>
    </w:p>
    <w:p w:rsidR="003A10BE" w:rsidRDefault="003A10BE">
      <w:pPr>
        <w:rPr>
          <w:rFonts w:asciiTheme="minorHAnsi" w:hAnsiTheme="minorHAnsi"/>
          <w:sz w:val="28"/>
          <w:szCs w:val="28"/>
        </w:rPr>
      </w:pPr>
    </w:p>
    <w:p w:rsidR="00684E67" w:rsidRDefault="00A322DF">
      <w:pPr>
        <w:rPr>
          <w:rFonts w:asciiTheme="minorHAnsi" w:hAnsiTheme="minorHAnsi"/>
          <w:sz w:val="28"/>
          <w:szCs w:val="28"/>
        </w:rPr>
      </w:pPr>
      <w:r w:rsidRPr="00F004AC">
        <w:rPr>
          <w:rFonts w:asciiTheme="minorHAnsi" w:hAnsiTheme="minorHAnsi"/>
          <w:sz w:val="28"/>
          <w:szCs w:val="28"/>
        </w:rPr>
        <w:t xml:space="preserve">Contact: </w:t>
      </w:r>
      <w:r w:rsidR="00A80D40">
        <w:rPr>
          <w:rFonts w:asciiTheme="minorHAnsi" w:hAnsiTheme="minorHAnsi"/>
          <w:sz w:val="28"/>
          <w:szCs w:val="28"/>
        </w:rPr>
        <w:t>Alison Owens</w:t>
      </w:r>
      <w:r w:rsidRPr="00F004AC">
        <w:rPr>
          <w:rFonts w:asciiTheme="minorHAnsi" w:hAnsiTheme="minorHAnsi"/>
          <w:sz w:val="28"/>
          <w:szCs w:val="28"/>
        </w:rPr>
        <w:t xml:space="preserve"> 029 20536609</w:t>
      </w:r>
    </w:p>
    <w:p w:rsidR="00F004AC" w:rsidRDefault="00F004AC">
      <w:pPr>
        <w:rPr>
          <w:rFonts w:asciiTheme="minorHAnsi" w:hAnsiTheme="minorHAnsi"/>
          <w:sz w:val="28"/>
          <w:szCs w:val="28"/>
        </w:rPr>
      </w:pPr>
    </w:p>
    <w:p w:rsidR="00A80D40" w:rsidRPr="00A80D40" w:rsidRDefault="00A80D40">
      <w:pPr>
        <w:rPr>
          <w:rFonts w:asciiTheme="minorHAnsi" w:hAnsiTheme="minorHAnsi"/>
          <w:sz w:val="28"/>
          <w:szCs w:val="28"/>
        </w:rPr>
      </w:pPr>
    </w:p>
    <w:tbl>
      <w:tblPr>
        <w:tblStyle w:val="TableGrid"/>
        <w:tblpPr w:leftFromText="180" w:rightFromText="180" w:vertAnchor="page" w:horzAnchor="margin" w:tblpY="3585"/>
        <w:tblW w:w="0" w:type="auto"/>
        <w:tblLook w:val="04A0"/>
      </w:tblPr>
      <w:tblGrid>
        <w:gridCol w:w="3128"/>
        <w:gridCol w:w="2821"/>
        <w:gridCol w:w="2864"/>
        <w:gridCol w:w="2789"/>
        <w:gridCol w:w="2572"/>
      </w:tblGrid>
      <w:tr w:rsidR="00A80D40" w:rsidRPr="00A80D40" w:rsidTr="00514EEF">
        <w:tc>
          <w:tcPr>
            <w:tcW w:w="3128" w:type="dxa"/>
          </w:tcPr>
          <w:p w:rsidR="00A80D40" w:rsidRPr="00A80D40" w:rsidRDefault="00A80D40" w:rsidP="00514EEF">
            <w:pPr>
              <w:rPr>
                <w:rFonts w:asciiTheme="minorHAnsi" w:hAnsiTheme="minorHAnsi"/>
                <w:b/>
              </w:rPr>
            </w:pPr>
            <w:r w:rsidRPr="00A80D40">
              <w:rPr>
                <w:rFonts w:asciiTheme="minorHAnsi" w:hAnsiTheme="minorHAnsi"/>
                <w:b/>
              </w:rPr>
              <w:t>CLINIC</w:t>
            </w:r>
          </w:p>
        </w:tc>
        <w:tc>
          <w:tcPr>
            <w:tcW w:w="2821" w:type="dxa"/>
          </w:tcPr>
          <w:p w:rsidR="00A80D40" w:rsidRPr="00A80D40" w:rsidRDefault="00A80D40" w:rsidP="00514EEF">
            <w:pPr>
              <w:rPr>
                <w:rFonts w:asciiTheme="minorHAnsi" w:hAnsiTheme="minorHAnsi"/>
                <w:b/>
              </w:rPr>
            </w:pPr>
            <w:r w:rsidRPr="00A80D40">
              <w:rPr>
                <w:rFonts w:asciiTheme="minorHAnsi" w:hAnsiTheme="minorHAnsi"/>
                <w:b/>
              </w:rPr>
              <w:t>TIME</w:t>
            </w:r>
          </w:p>
        </w:tc>
        <w:tc>
          <w:tcPr>
            <w:tcW w:w="2864" w:type="dxa"/>
          </w:tcPr>
          <w:p w:rsidR="00A80D40" w:rsidRPr="00A80D40" w:rsidRDefault="00A80D40" w:rsidP="00514EEF">
            <w:pPr>
              <w:rPr>
                <w:rFonts w:asciiTheme="minorHAnsi" w:hAnsiTheme="minorHAnsi"/>
                <w:b/>
              </w:rPr>
            </w:pPr>
            <w:r w:rsidRPr="00A80D40">
              <w:rPr>
                <w:rFonts w:asciiTheme="minorHAnsi" w:hAnsiTheme="minorHAnsi"/>
                <w:b/>
              </w:rPr>
              <w:t>STAFF</w:t>
            </w:r>
          </w:p>
        </w:tc>
        <w:tc>
          <w:tcPr>
            <w:tcW w:w="2789" w:type="dxa"/>
          </w:tcPr>
          <w:p w:rsidR="00A80D40" w:rsidRPr="00A80D40" w:rsidRDefault="00A80D40" w:rsidP="00514EEF">
            <w:pPr>
              <w:rPr>
                <w:rFonts w:asciiTheme="minorHAnsi" w:hAnsiTheme="minorHAnsi"/>
                <w:b/>
              </w:rPr>
            </w:pPr>
            <w:r w:rsidRPr="00A80D40">
              <w:rPr>
                <w:rFonts w:asciiTheme="minorHAnsi" w:hAnsiTheme="minorHAnsi"/>
                <w:b/>
              </w:rPr>
              <w:t>NUMBER OF STUDENTS</w:t>
            </w:r>
          </w:p>
        </w:tc>
        <w:tc>
          <w:tcPr>
            <w:tcW w:w="2572" w:type="dxa"/>
          </w:tcPr>
          <w:p w:rsidR="00A80D40" w:rsidRPr="00A80D40" w:rsidRDefault="00A80D40" w:rsidP="00514EEF">
            <w:pPr>
              <w:rPr>
                <w:rFonts w:asciiTheme="minorHAnsi" w:hAnsiTheme="minorHAnsi"/>
                <w:b/>
              </w:rPr>
            </w:pPr>
            <w:r w:rsidRPr="00A80D40">
              <w:rPr>
                <w:rFonts w:asciiTheme="minorHAnsi" w:hAnsiTheme="minorHAnsi"/>
                <w:b/>
              </w:rPr>
              <w:t>ROOM</w:t>
            </w:r>
          </w:p>
        </w:tc>
      </w:tr>
      <w:tr w:rsidR="00A80D40" w:rsidRPr="00A80D40" w:rsidTr="00514EEF">
        <w:tc>
          <w:tcPr>
            <w:tcW w:w="3128" w:type="dxa"/>
          </w:tcPr>
          <w:p w:rsidR="00A80D40" w:rsidRPr="00A80D40" w:rsidRDefault="00A80D40" w:rsidP="00514EEF">
            <w:pPr>
              <w:rPr>
                <w:rFonts w:asciiTheme="minorHAnsi" w:hAnsiTheme="minorHAnsi"/>
              </w:rPr>
            </w:pPr>
            <w:r w:rsidRPr="00A80D40">
              <w:rPr>
                <w:rFonts w:asciiTheme="minorHAnsi" w:hAnsiTheme="minorHAnsi"/>
              </w:rPr>
              <w:t>Neurodevelopmental</w:t>
            </w:r>
          </w:p>
        </w:tc>
        <w:tc>
          <w:tcPr>
            <w:tcW w:w="2821" w:type="dxa"/>
          </w:tcPr>
          <w:p w:rsidR="00A80D40" w:rsidRPr="00A80D40" w:rsidRDefault="00A80D40" w:rsidP="00514EEF">
            <w:pPr>
              <w:rPr>
                <w:rFonts w:asciiTheme="minorHAnsi" w:hAnsiTheme="minorHAnsi"/>
              </w:rPr>
            </w:pPr>
            <w:r w:rsidRPr="00A80D40">
              <w:rPr>
                <w:rFonts w:asciiTheme="minorHAnsi" w:hAnsiTheme="minorHAnsi"/>
              </w:rPr>
              <w:t>9am to 1pm</w:t>
            </w:r>
          </w:p>
        </w:tc>
        <w:tc>
          <w:tcPr>
            <w:tcW w:w="2864" w:type="dxa"/>
          </w:tcPr>
          <w:p w:rsidR="00A80D40" w:rsidRPr="00A80D40" w:rsidRDefault="00A80D40" w:rsidP="00514EEF">
            <w:pPr>
              <w:rPr>
                <w:rFonts w:asciiTheme="minorHAnsi" w:hAnsiTheme="minorHAnsi"/>
              </w:rPr>
            </w:pPr>
            <w:r w:rsidRPr="00A80D40">
              <w:rPr>
                <w:rFonts w:asciiTheme="minorHAnsi" w:hAnsiTheme="minorHAnsi"/>
              </w:rPr>
              <w:t>Dr Claire Thomas</w:t>
            </w:r>
          </w:p>
        </w:tc>
        <w:tc>
          <w:tcPr>
            <w:tcW w:w="2789" w:type="dxa"/>
          </w:tcPr>
          <w:p w:rsidR="00A80D40" w:rsidRPr="00A80D40" w:rsidRDefault="00A80D40" w:rsidP="00514EEF">
            <w:pPr>
              <w:rPr>
                <w:rFonts w:asciiTheme="minorHAnsi" w:hAnsiTheme="minorHAnsi"/>
              </w:rPr>
            </w:pPr>
            <w:r w:rsidRPr="00A80D40">
              <w:rPr>
                <w:rFonts w:asciiTheme="minorHAnsi" w:hAnsiTheme="minorHAnsi"/>
              </w:rPr>
              <w:t>1</w:t>
            </w:r>
          </w:p>
        </w:tc>
        <w:tc>
          <w:tcPr>
            <w:tcW w:w="2572" w:type="dxa"/>
          </w:tcPr>
          <w:p w:rsidR="00A80D40" w:rsidRPr="00A80D40" w:rsidRDefault="00A80D40" w:rsidP="00514EEF">
            <w:pPr>
              <w:rPr>
                <w:rFonts w:asciiTheme="minorHAnsi" w:hAnsiTheme="minorHAnsi"/>
              </w:rPr>
            </w:pPr>
            <w:r w:rsidRPr="00A80D40">
              <w:rPr>
                <w:rFonts w:asciiTheme="minorHAnsi" w:hAnsiTheme="minorHAnsi"/>
              </w:rPr>
              <w:t>Room 1</w:t>
            </w:r>
          </w:p>
        </w:tc>
      </w:tr>
      <w:tr w:rsidR="00A80D40" w:rsidRPr="00A80D40" w:rsidTr="00514EEF">
        <w:tc>
          <w:tcPr>
            <w:tcW w:w="3128" w:type="dxa"/>
          </w:tcPr>
          <w:p w:rsidR="00A80D40" w:rsidRPr="00A80D40" w:rsidRDefault="00A80D40" w:rsidP="00514EEF">
            <w:pPr>
              <w:rPr>
                <w:rFonts w:asciiTheme="minorHAnsi" w:hAnsiTheme="minorHAnsi"/>
              </w:rPr>
            </w:pPr>
            <w:r w:rsidRPr="00A80D40">
              <w:rPr>
                <w:rFonts w:asciiTheme="minorHAnsi" w:hAnsiTheme="minorHAnsi"/>
              </w:rPr>
              <w:t>Audiology</w:t>
            </w:r>
          </w:p>
        </w:tc>
        <w:tc>
          <w:tcPr>
            <w:tcW w:w="2821" w:type="dxa"/>
          </w:tcPr>
          <w:p w:rsidR="00A80D40" w:rsidRPr="00A80D40" w:rsidRDefault="00A80D40" w:rsidP="00514EEF">
            <w:pPr>
              <w:rPr>
                <w:rFonts w:asciiTheme="minorHAnsi" w:hAnsiTheme="minorHAnsi"/>
              </w:rPr>
            </w:pPr>
            <w:r w:rsidRPr="00A80D40">
              <w:rPr>
                <w:rFonts w:asciiTheme="minorHAnsi" w:hAnsiTheme="minorHAnsi"/>
              </w:rPr>
              <w:t>9am to 11.30am</w:t>
            </w:r>
          </w:p>
        </w:tc>
        <w:tc>
          <w:tcPr>
            <w:tcW w:w="2864" w:type="dxa"/>
          </w:tcPr>
          <w:p w:rsidR="00A80D40" w:rsidRPr="00A80D40" w:rsidRDefault="00A80D40" w:rsidP="00514EEF">
            <w:pPr>
              <w:rPr>
                <w:rFonts w:asciiTheme="minorHAnsi" w:hAnsiTheme="minorHAnsi"/>
              </w:rPr>
            </w:pPr>
            <w:r w:rsidRPr="00A80D40">
              <w:rPr>
                <w:rFonts w:asciiTheme="minorHAnsi" w:hAnsiTheme="minorHAnsi"/>
              </w:rPr>
              <w:t>Audiologist</w:t>
            </w:r>
          </w:p>
        </w:tc>
        <w:tc>
          <w:tcPr>
            <w:tcW w:w="2789" w:type="dxa"/>
          </w:tcPr>
          <w:p w:rsidR="00A80D40" w:rsidRPr="00A80D40" w:rsidRDefault="00A80D40" w:rsidP="00514EEF">
            <w:pPr>
              <w:rPr>
                <w:rFonts w:asciiTheme="minorHAnsi" w:hAnsiTheme="minorHAnsi"/>
              </w:rPr>
            </w:pPr>
            <w:r w:rsidRPr="00A80D40">
              <w:rPr>
                <w:rFonts w:asciiTheme="minorHAnsi" w:hAnsiTheme="minorHAnsi"/>
              </w:rPr>
              <w:t>1 in each slot</w:t>
            </w:r>
          </w:p>
        </w:tc>
        <w:tc>
          <w:tcPr>
            <w:tcW w:w="2572" w:type="dxa"/>
          </w:tcPr>
          <w:p w:rsidR="00A80D40" w:rsidRPr="00A80D40" w:rsidRDefault="00A80D40" w:rsidP="00514EEF">
            <w:pPr>
              <w:rPr>
                <w:rFonts w:asciiTheme="minorHAnsi" w:hAnsiTheme="minorHAnsi"/>
              </w:rPr>
            </w:pPr>
            <w:r w:rsidRPr="00A80D40">
              <w:rPr>
                <w:rFonts w:asciiTheme="minorHAnsi" w:hAnsiTheme="minorHAnsi"/>
              </w:rPr>
              <w:t>Room 4</w:t>
            </w:r>
          </w:p>
        </w:tc>
      </w:tr>
      <w:tr w:rsidR="00A80D40" w:rsidRPr="00A80D40" w:rsidTr="00514EEF">
        <w:tc>
          <w:tcPr>
            <w:tcW w:w="3128" w:type="dxa"/>
          </w:tcPr>
          <w:p w:rsidR="00A80D40" w:rsidRPr="00A80D40" w:rsidRDefault="00A80D40" w:rsidP="00514EEF">
            <w:pPr>
              <w:rPr>
                <w:rFonts w:asciiTheme="minorHAnsi" w:hAnsiTheme="minorHAnsi"/>
              </w:rPr>
            </w:pPr>
            <w:r w:rsidRPr="00A80D40">
              <w:rPr>
                <w:rFonts w:asciiTheme="minorHAnsi" w:hAnsiTheme="minorHAnsi"/>
              </w:rPr>
              <w:t>Occupational Therapy (screening clinic)</w:t>
            </w:r>
          </w:p>
        </w:tc>
        <w:tc>
          <w:tcPr>
            <w:tcW w:w="2821" w:type="dxa"/>
          </w:tcPr>
          <w:p w:rsidR="00A80D40" w:rsidRPr="00A80D40" w:rsidRDefault="00A80D40" w:rsidP="00514EEF">
            <w:pPr>
              <w:rPr>
                <w:rFonts w:asciiTheme="minorHAnsi" w:hAnsiTheme="minorHAnsi"/>
              </w:rPr>
            </w:pPr>
            <w:r w:rsidRPr="00A80D40">
              <w:rPr>
                <w:rFonts w:asciiTheme="minorHAnsi" w:hAnsiTheme="minorHAnsi"/>
              </w:rPr>
              <w:t xml:space="preserve">9 am and 11 am </w:t>
            </w:r>
          </w:p>
        </w:tc>
        <w:tc>
          <w:tcPr>
            <w:tcW w:w="2864" w:type="dxa"/>
          </w:tcPr>
          <w:p w:rsidR="00A80D40" w:rsidRPr="00A80D40" w:rsidRDefault="00A80D40" w:rsidP="00514EEF">
            <w:pPr>
              <w:rPr>
                <w:rFonts w:asciiTheme="minorHAnsi" w:hAnsiTheme="minorHAnsi"/>
              </w:rPr>
            </w:pPr>
            <w:r w:rsidRPr="00A80D40">
              <w:rPr>
                <w:rFonts w:asciiTheme="minorHAnsi" w:hAnsiTheme="minorHAnsi"/>
              </w:rPr>
              <w:t>OTs, please check on the day</w:t>
            </w:r>
          </w:p>
        </w:tc>
        <w:tc>
          <w:tcPr>
            <w:tcW w:w="2789" w:type="dxa"/>
          </w:tcPr>
          <w:p w:rsidR="00A80D40" w:rsidRPr="00A80D40" w:rsidRDefault="00A80D40" w:rsidP="00514EEF">
            <w:pPr>
              <w:rPr>
                <w:rFonts w:asciiTheme="minorHAnsi" w:hAnsiTheme="minorHAnsi"/>
              </w:rPr>
            </w:pPr>
            <w:r w:rsidRPr="00A80D40">
              <w:rPr>
                <w:rFonts w:asciiTheme="minorHAnsi" w:hAnsiTheme="minorHAnsi"/>
              </w:rPr>
              <w:t xml:space="preserve">1 </w:t>
            </w:r>
          </w:p>
        </w:tc>
        <w:tc>
          <w:tcPr>
            <w:tcW w:w="2572" w:type="dxa"/>
          </w:tcPr>
          <w:p w:rsidR="00A80D40" w:rsidRPr="00A80D40" w:rsidRDefault="00A80D40" w:rsidP="00514EEF">
            <w:pPr>
              <w:rPr>
                <w:rFonts w:asciiTheme="minorHAnsi" w:hAnsiTheme="minorHAnsi"/>
              </w:rPr>
            </w:pPr>
            <w:r w:rsidRPr="00A80D40">
              <w:rPr>
                <w:rFonts w:asciiTheme="minorHAnsi" w:hAnsiTheme="minorHAnsi"/>
              </w:rPr>
              <w:t>OT upstairs</w:t>
            </w:r>
          </w:p>
        </w:tc>
      </w:tr>
      <w:tr w:rsidR="00A80D40" w:rsidRPr="00A80D40" w:rsidTr="00514EEF">
        <w:tc>
          <w:tcPr>
            <w:tcW w:w="3128" w:type="dxa"/>
          </w:tcPr>
          <w:p w:rsidR="00A80D40" w:rsidRPr="00A80D40" w:rsidRDefault="00A80D40" w:rsidP="00514EEF">
            <w:pPr>
              <w:rPr>
                <w:rFonts w:asciiTheme="minorHAnsi" w:hAnsiTheme="minorHAnsi"/>
              </w:rPr>
            </w:pPr>
            <w:r w:rsidRPr="00A80D40">
              <w:rPr>
                <w:rFonts w:asciiTheme="minorHAnsi" w:hAnsiTheme="minorHAnsi"/>
              </w:rPr>
              <w:t xml:space="preserve">Adoption Clinic/Neurodevelopmental </w:t>
            </w:r>
          </w:p>
        </w:tc>
        <w:tc>
          <w:tcPr>
            <w:tcW w:w="2821" w:type="dxa"/>
          </w:tcPr>
          <w:p w:rsidR="00A80D40" w:rsidRPr="00A80D40" w:rsidRDefault="00A80D40" w:rsidP="00514EEF">
            <w:pPr>
              <w:rPr>
                <w:rFonts w:asciiTheme="minorHAnsi" w:hAnsiTheme="minorHAnsi"/>
              </w:rPr>
            </w:pPr>
            <w:r w:rsidRPr="00A80D40">
              <w:rPr>
                <w:rFonts w:asciiTheme="minorHAnsi" w:hAnsiTheme="minorHAnsi"/>
              </w:rPr>
              <w:t>Alternate weeks</w:t>
            </w:r>
          </w:p>
          <w:p w:rsidR="00A80D40" w:rsidRPr="00A80D40" w:rsidRDefault="00A80D40" w:rsidP="00514EEF">
            <w:pPr>
              <w:rPr>
                <w:rFonts w:asciiTheme="minorHAnsi" w:hAnsiTheme="minorHAnsi"/>
              </w:rPr>
            </w:pPr>
            <w:r w:rsidRPr="00A80D40">
              <w:rPr>
                <w:rFonts w:asciiTheme="minorHAnsi" w:hAnsiTheme="minorHAnsi"/>
              </w:rPr>
              <w:t>9am to 12pm</w:t>
            </w:r>
          </w:p>
        </w:tc>
        <w:tc>
          <w:tcPr>
            <w:tcW w:w="2864" w:type="dxa"/>
          </w:tcPr>
          <w:p w:rsidR="00A80D40" w:rsidRPr="00A80D40" w:rsidRDefault="00A80D40" w:rsidP="00514EEF">
            <w:pPr>
              <w:rPr>
                <w:rFonts w:asciiTheme="minorHAnsi" w:hAnsiTheme="minorHAnsi"/>
              </w:rPr>
            </w:pPr>
            <w:r w:rsidRPr="00A80D40">
              <w:rPr>
                <w:rFonts w:asciiTheme="minorHAnsi" w:hAnsiTheme="minorHAnsi"/>
              </w:rPr>
              <w:t>Dr Shabeena Webster/Dr Cath Norton</w:t>
            </w:r>
          </w:p>
        </w:tc>
        <w:tc>
          <w:tcPr>
            <w:tcW w:w="2789" w:type="dxa"/>
          </w:tcPr>
          <w:p w:rsidR="00A80D40" w:rsidRPr="00A80D40" w:rsidRDefault="00A80D40" w:rsidP="00514EEF">
            <w:pPr>
              <w:rPr>
                <w:rFonts w:asciiTheme="minorHAnsi" w:hAnsiTheme="minorHAnsi"/>
              </w:rPr>
            </w:pPr>
            <w:r w:rsidRPr="00A80D40">
              <w:rPr>
                <w:rFonts w:asciiTheme="minorHAnsi" w:hAnsiTheme="minorHAnsi"/>
              </w:rPr>
              <w:t>1 in each slot</w:t>
            </w:r>
          </w:p>
        </w:tc>
        <w:tc>
          <w:tcPr>
            <w:tcW w:w="2572" w:type="dxa"/>
          </w:tcPr>
          <w:p w:rsidR="00A80D40" w:rsidRPr="00A80D40" w:rsidRDefault="00A80D40" w:rsidP="00514EEF">
            <w:pPr>
              <w:rPr>
                <w:rFonts w:asciiTheme="minorHAnsi" w:hAnsiTheme="minorHAnsi"/>
              </w:rPr>
            </w:pPr>
            <w:r w:rsidRPr="00A80D40">
              <w:rPr>
                <w:rFonts w:asciiTheme="minorHAnsi" w:hAnsiTheme="minorHAnsi"/>
              </w:rPr>
              <w:t xml:space="preserve">Room 2 </w:t>
            </w:r>
          </w:p>
        </w:tc>
      </w:tr>
      <w:tr w:rsidR="00A80D40" w:rsidRPr="00A80D40" w:rsidTr="00514EEF">
        <w:tc>
          <w:tcPr>
            <w:tcW w:w="3128" w:type="dxa"/>
          </w:tcPr>
          <w:p w:rsidR="00A80D40" w:rsidRPr="00A80D40" w:rsidRDefault="00A80D40" w:rsidP="00514EEF">
            <w:pPr>
              <w:rPr>
                <w:rFonts w:asciiTheme="minorHAnsi" w:hAnsiTheme="minorHAnsi"/>
              </w:rPr>
            </w:pPr>
            <w:r w:rsidRPr="00A80D40">
              <w:rPr>
                <w:rFonts w:asciiTheme="minorHAnsi" w:hAnsiTheme="minorHAnsi"/>
              </w:rPr>
              <w:t>Physiotherapy</w:t>
            </w:r>
          </w:p>
        </w:tc>
        <w:tc>
          <w:tcPr>
            <w:tcW w:w="2821" w:type="dxa"/>
          </w:tcPr>
          <w:p w:rsidR="00A80D40" w:rsidRPr="00A80D40" w:rsidRDefault="00A80D40" w:rsidP="00514EEF">
            <w:pPr>
              <w:rPr>
                <w:rFonts w:asciiTheme="minorHAnsi" w:hAnsiTheme="minorHAnsi"/>
              </w:rPr>
            </w:pPr>
            <w:r w:rsidRPr="00A80D40">
              <w:rPr>
                <w:rFonts w:asciiTheme="minorHAnsi" w:hAnsiTheme="minorHAnsi"/>
              </w:rPr>
              <w:t>Times vary, discuss with therapist on the day</w:t>
            </w:r>
          </w:p>
        </w:tc>
        <w:tc>
          <w:tcPr>
            <w:tcW w:w="2864" w:type="dxa"/>
          </w:tcPr>
          <w:p w:rsidR="00A80D40" w:rsidRPr="00A80D40" w:rsidRDefault="00A80D40" w:rsidP="00514EEF">
            <w:pPr>
              <w:rPr>
                <w:rFonts w:asciiTheme="minorHAnsi" w:hAnsiTheme="minorHAnsi"/>
              </w:rPr>
            </w:pPr>
            <w:r w:rsidRPr="00A80D40">
              <w:rPr>
                <w:rFonts w:asciiTheme="minorHAnsi" w:hAnsiTheme="minorHAnsi"/>
              </w:rPr>
              <w:t>Any team member</w:t>
            </w:r>
          </w:p>
        </w:tc>
        <w:tc>
          <w:tcPr>
            <w:tcW w:w="2789" w:type="dxa"/>
          </w:tcPr>
          <w:p w:rsidR="00A80D40" w:rsidRPr="00A80D40" w:rsidRDefault="00A80D40" w:rsidP="00514EEF">
            <w:pPr>
              <w:rPr>
                <w:rFonts w:asciiTheme="minorHAnsi" w:hAnsiTheme="minorHAnsi"/>
              </w:rPr>
            </w:pPr>
            <w:r w:rsidRPr="00A80D40">
              <w:rPr>
                <w:rFonts w:asciiTheme="minorHAnsi" w:hAnsiTheme="minorHAnsi"/>
              </w:rPr>
              <w:t>1 in each slot</w:t>
            </w:r>
          </w:p>
        </w:tc>
        <w:tc>
          <w:tcPr>
            <w:tcW w:w="2572" w:type="dxa"/>
          </w:tcPr>
          <w:p w:rsidR="00A80D40" w:rsidRPr="00A80D40" w:rsidRDefault="00A80D40" w:rsidP="00514EEF">
            <w:pPr>
              <w:rPr>
                <w:rFonts w:asciiTheme="minorHAnsi" w:hAnsiTheme="minorHAnsi"/>
              </w:rPr>
            </w:pPr>
            <w:r w:rsidRPr="00A80D40">
              <w:rPr>
                <w:rFonts w:asciiTheme="minorHAnsi" w:hAnsiTheme="minorHAnsi"/>
              </w:rPr>
              <w:t>Physio rooms</w:t>
            </w:r>
          </w:p>
        </w:tc>
      </w:tr>
    </w:tbl>
    <w:p w:rsidR="00A80D40" w:rsidRPr="00A80D40" w:rsidRDefault="00A80D40" w:rsidP="00A80D40">
      <w:pPr>
        <w:rPr>
          <w:rFonts w:asciiTheme="minorHAnsi" w:hAnsiTheme="minorHAnsi"/>
          <w:b/>
          <w:sz w:val="36"/>
          <w:szCs w:val="36"/>
        </w:rPr>
      </w:pPr>
    </w:p>
    <w:p w:rsidR="00A80D40" w:rsidRPr="00A80D40" w:rsidRDefault="00A80D40" w:rsidP="00A80D40">
      <w:pPr>
        <w:rPr>
          <w:rFonts w:asciiTheme="minorHAnsi" w:hAnsiTheme="minorHAnsi"/>
        </w:rPr>
      </w:pPr>
    </w:p>
    <w:tbl>
      <w:tblPr>
        <w:tblStyle w:val="TableGrid"/>
        <w:tblpPr w:leftFromText="180" w:rightFromText="180" w:vertAnchor="text" w:horzAnchor="margin" w:tblpY="115"/>
        <w:tblW w:w="0" w:type="auto"/>
        <w:tblLook w:val="04A0"/>
      </w:tblPr>
      <w:tblGrid>
        <w:gridCol w:w="3085"/>
        <w:gridCol w:w="2835"/>
        <w:gridCol w:w="2835"/>
        <w:gridCol w:w="2835"/>
        <w:gridCol w:w="2584"/>
      </w:tblGrid>
      <w:tr w:rsidR="00A80D40" w:rsidRPr="00A80D40" w:rsidTr="00514EEF">
        <w:tc>
          <w:tcPr>
            <w:tcW w:w="3085" w:type="dxa"/>
          </w:tcPr>
          <w:p w:rsidR="00A80D40" w:rsidRPr="00A80D40" w:rsidRDefault="00A80D40" w:rsidP="00514EEF">
            <w:pPr>
              <w:rPr>
                <w:rFonts w:asciiTheme="minorHAnsi" w:hAnsiTheme="minorHAnsi"/>
                <w:b/>
              </w:rPr>
            </w:pPr>
            <w:r w:rsidRPr="00A80D40">
              <w:rPr>
                <w:rFonts w:asciiTheme="minorHAnsi" w:hAnsiTheme="minorHAnsi"/>
                <w:b/>
              </w:rPr>
              <w:t>CLINIC</w:t>
            </w:r>
          </w:p>
        </w:tc>
        <w:tc>
          <w:tcPr>
            <w:tcW w:w="2835" w:type="dxa"/>
          </w:tcPr>
          <w:p w:rsidR="00A80D40" w:rsidRPr="00A80D40" w:rsidRDefault="00A80D40" w:rsidP="00514EEF">
            <w:pPr>
              <w:rPr>
                <w:rFonts w:asciiTheme="minorHAnsi" w:hAnsiTheme="minorHAnsi"/>
                <w:b/>
              </w:rPr>
            </w:pPr>
            <w:r w:rsidRPr="00A80D40">
              <w:rPr>
                <w:rFonts w:asciiTheme="minorHAnsi" w:hAnsiTheme="minorHAnsi"/>
                <w:b/>
              </w:rPr>
              <w:t>TIME</w:t>
            </w:r>
          </w:p>
        </w:tc>
        <w:tc>
          <w:tcPr>
            <w:tcW w:w="2835" w:type="dxa"/>
          </w:tcPr>
          <w:p w:rsidR="00A80D40" w:rsidRPr="00A80D40" w:rsidRDefault="00A80D40" w:rsidP="00514EEF">
            <w:pPr>
              <w:rPr>
                <w:rFonts w:asciiTheme="minorHAnsi" w:hAnsiTheme="minorHAnsi"/>
                <w:b/>
              </w:rPr>
            </w:pPr>
            <w:r w:rsidRPr="00A80D40">
              <w:rPr>
                <w:rFonts w:asciiTheme="minorHAnsi" w:hAnsiTheme="minorHAnsi"/>
                <w:b/>
              </w:rPr>
              <w:t>STAFF</w:t>
            </w:r>
          </w:p>
        </w:tc>
        <w:tc>
          <w:tcPr>
            <w:tcW w:w="2835" w:type="dxa"/>
          </w:tcPr>
          <w:p w:rsidR="00A80D40" w:rsidRPr="00A80D40" w:rsidRDefault="00A80D40" w:rsidP="00514EEF">
            <w:pPr>
              <w:rPr>
                <w:rFonts w:asciiTheme="minorHAnsi" w:hAnsiTheme="minorHAnsi"/>
                <w:b/>
              </w:rPr>
            </w:pPr>
            <w:r w:rsidRPr="00A80D40">
              <w:rPr>
                <w:rFonts w:asciiTheme="minorHAnsi" w:hAnsiTheme="minorHAnsi"/>
                <w:b/>
              </w:rPr>
              <w:t>NUMBER OF STUDENTS</w:t>
            </w:r>
          </w:p>
        </w:tc>
        <w:tc>
          <w:tcPr>
            <w:tcW w:w="2584" w:type="dxa"/>
          </w:tcPr>
          <w:p w:rsidR="00A80D40" w:rsidRPr="00A80D40" w:rsidRDefault="00A80D40" w:rsidP="00514EEF">
            <w:pPr>
              <w:rPr>
                <w:rFonts w:asciiTheme="minorHAnsi" w:hAnsiTheme="minorHAnsi"/>
                <w:b/>
              </w:rPr>
            </w:pPr>
            <w:r w:rsidRPr="00A80D40">
              <w:rPr>
                <w:rFonts w:asciiTheme="minorHAnsi" w:hAnsiTheme="minorHAnsi"/>
                <w:b/>
              </w:rPr>
              <w:t>ROOM</w:t>
            </w:r>
          </w:p>
        </w:tc>
      </w:tr>
      <w:tr w:rsidR="00A80D40" w:rsidRPr="00A80D40" w:rsidTr="00514EEF">
        <w:tc>
          <w:tcPr>
            <w:tcW w:w="3085" w:type="dxa"/>
          </w:tcPr>
          <w:p w:rsidR="00A80D40" w:rsidRPr="00A80D40" w:rsidRDefault="00A80D40" w:rsidP="00514EEF">
            <w:pPr>
              <w:rPr>
                <w:rFonts w:asciiTheme="minorHAnsi" w:hAnsiTheme="minorHAnsi"/>
              </w:rPr>
            </w:pPr>
            <w:r w:rsidRPr="00A80D40">
              <w:rPr>
                <w:rFonts w:asciiTheme="minorHAnsi" w:hAnsiTheme="minorHAnsi"/>
              </w:rPr>
              <w:t>Neurodevelopmental</w:t>
            </w:r>
          </w:p>
        </w:tc>
        <w:tc>
          <w:tcPr>
            <w:tcW w:w="2835" w:type="dxa"/>
          </w:tcPr>
          <w:p w:rsidR="00A80D40" w:rsidRPr="00A80D40" w:rsidRDefault="00A80D40" w:rsidP="00514EEF">
            <w:pPr>
              <w:rPr>
                <w:rFonts w:asciiTheme="minorHAnsi" w:hAnsiTheme="minorHAnsi"/>
              </w:rPr>
            </w:pPr>
            <w:r w:rsidRPr="00A80D40">
              <w:rPr>
                <w:rFonts w:asciiTheme="minorHAnsi" w:hAnsiTheme="minorHAnsi"/>
              </w:rPr>
              <w:t>1:30pm to 5pm</w:t>
            </w:r>
          </w:p>
        </w:tc>
        <w:tc>
          <w:tcPr>
            <w:tcW w:w="2835" w:type="dxa"/>
          </w:tcPr>
          <w:p w:rsidR="00A80D40" w:rsidRPr="00A80D40" w:rsidRDefault="00A80D40" w:rsidP="00514EEF">
            <w:pPr>
              <w:rPr>
                <w:rFonts w:asciiTheme="minorHAnsi" w:hAnsiTheme="minorHAnsi"/>
              </w:rPr>
            </w:pPr>
            <w:r w:rsidRPr="00A80D40">
              <w:rPr>
                <w:rFonts w:asciiTheme="minorHAnsi" w:hAnsiTheme="minorHAnsi"/>
              </w:rPr>
              <w:t>Dr Nicole Pickerd/Zeba Khan</w:t>
            </w:r>
          </w:p>
        </w:tc>
        <w:tc>
          <w:tcPr>
            <w:tcW w:w="2835" w:type="dxa"/>
          </w:tcPr>
          <w:p w:rsidR="00A80D40" w:rsidRPr="00A80D40" w:rsidRDefault="00A80D40" w:rsidP="00514EEF">
            <w:pPr>
              <w:rPr>
                <w:rFonts w:asciiTheme="minorHAnsi" w:hAnsiTheme="minorHAnsi"/>
              </w:rPr>
            </w:pPr>
            <w:r w:rsidRPr="00A80D40">
              <w:rPr>
                <w:rFonts w:asciiTheme="minorHAnsi" w:hAnsiTheme="minorHAnsi"/>
              </w:rPr>
              <w:t>2/3</w:t>
            </w:r>
          </w:p>
        </w:tc>
        <w:tc>
          <w:tcPr>
            <w:tcW w:w="2584" w:type="dxa"/>
          </w:tcPr>
          <w:p w:rsidR="00A80D40" w:rsidRPr="00A80D40" w:rsidRDefault="00A80D40" w:rsidP="00514EEF">
            <w:pPr>
              <w:rPr>
                <w:rFonts w:asciiTheme="minorHAnsi" w:hAnsiTheme="minorHAnsi"/>
              </w:rPr>
            </w:pPr>
            <w:r w:rsidRPr="00A80D40">
              <w:rPr>
                <w:rFonts w:asciiTheme="minorHAnsi" w:hAnsiTheme="minorHAnsi"/>
              </w:rPr>
              <w:t>Room 1 and G5</w:t>
            </w:r>
          </w:p>
        </w:tc>
      </w:tr>
      <w:tr w:rsidR="00A80D40" w:rsidRPr="00A80D40" w:rsidTr="00514EEF">
        <w:tc>
          <w:tcPr>
            <w:tcW w:w="3085" w:type="dxa"/>
          </w:tcPr>
          <w:p w:rsidR="00A80D40" w:rsidRPr="00A80D40" w:rsidRDefault="00A80D40" w:rsidP="00514EEF">
            <w:pPr>
              <w:rPr>
                <w:rFonts w:asciiTheme="minorHAnsi" w:hAnsiTheme="minorHAnsi"/>
              </w:rPr>
            </w:pPr>
            <w:r w:rsidRPr="00A80D40">
              <w:rPr>
                <w:rFonts w:asciiTheme="minorHAnsi" w:hAnsiTheme="minorHAnsi"/>
              </w:rPr>
              <w:t>General community</w:t>
            </w:r>
          </w:p>
        </w:tc>
        <w:tc>
          <w:tcPr>
            <w:tcW w:w="2835" w:type="dxa"/>
          </w:tcPr>
          <w:p w:rsidR="00A80D40" w:rsidRPr="00A80D40" w:rsidRDefault="00A80D40" w:rsidP="00514EEF">
            <w:pPr>
              <w:rPr>
                <w:rFonts w:asciiTheme="minorHAnsi" w:hAnsiTheme="minorHAnsi"/>
              </w:rPr>
            </w:pPr>
            <w:r w:rsidRPr="00A80D40">
              <w:rPr>
                <w:rFonts w:asciiTheme="minorHAnsi" w:hAnsiTheme="minorHAnsi"/>
              </w:rPr>
              <w:t>1:30pm to 5pm alternate weeks</w:t>
            </w:r>
          </w:p>
        </w:tc>
        <w:tc>
          <w:tcPr>
            <w:tcW w:w="2835" w:type="dxa"/>
          </w:tcPr>
          <w:p w:rsidR="00A80D40" w:rsidRPr="00A80D40" w:rsidRDefault="00A80D40" w:rsidP="00514EEF">
            <w:pPr>
              <w:rPr>
                <w:rFonts w:asciiTheme="minorHAnsi" w:hAnsiTheme="minorHAnsi"/>
              </w:rPr>
            </w:pPr>
            <w:r w:rsidRPr="00A80D40">
              <w:rPr>
                <w:rFonts w:asciiTheme="minorHAnsi" w:hAnsiTheme="minorHAnsi"/>
              </w:rPr>
              <w:t>Dr Kate Skone</w:t>
            </w:r>
          </w:p>
        </w:tc>
        <w:tc>
          <w:tcPr>
            <w:tcW w:w="2835" w:type="dxa"/>
          </w:tcPr>
          <w:p w:rsidR="00A80D40" w:rsidRPr="00A80D40" w:rsidRDefault="00A80D40" w:rsidP="00514EEF">
            <w:pPr>
              <w:rPr>
                <w:rFonts w:asciiTheme="minorHAnsi" w:hAnsiTheme="minorHAnsi"/>
              </w:rPr>
            </w:pPr>
            <w:r w:rsidRPr="00A80D40">
              <w:rPr>
                <w:rFonts w:asciiTheme="minorHAnsi" w:hAnsiTheme="minorHAnsi"/>
              </w:rPr>
              <w:t>1 in each slot</w:t>
            </w:r>
          </w:p>
        </w:tc>
        <w:tc>
          <w:tcPr>
            <w:tcW w:w="2584" w:type="dxa"/>
          </w:tcPr>
          <w:p w:rsidR="00A80D40" w:rsidRPr="00A80D40" w:rsidRDefault="00A80D40" w:rsidP="00514EEF">
            <w:pPr>
              <w:rPr>
                <w:rFonts w:asciiTheme="minorHAnsi" w:hAnsiTheme="minorHAnsi"/>
              </w:rPr>
            </w:pPr>
            <w:r w:rsidRPr="00A80D40">
              <w:rPr>
                <w:rFonts w:asciiTheme="minorHAnsi" w:hAnsiTheme="minorHAnsi"/>
              </w:rPr>
              <w:t>Room 2</w:t>
            </w:r>
          </w:p>
        </w:tc>
      </w:tr>
      <w:tr w:rsidR="00A80D40" w:rsidRPr="00A80D40" w:rsidTr="00514EEF">
        <w:tc>
          <w:tcPr>
            <w:tcW w:w="3085" w:type="dxa"/>
          </w:tcPr>
          <w:p w:rsidR="00A80D40" w:rsidRPr="00A80D40" w:rsidRDefault="00A80D40" w:rsidP="00514EEF">
            <w:pPr>
              <w:tabs>
                <w:tab w:val="right" w:pos="2618"/>
              </w:tabs>
              <w:rPr>
                <w:rFonts w:asciiTheme="minorHAnsi" w:hAnsiTheme="minorHAnsi"/>
              </w:rPr>
            </w:pPr>
            <w:r w:rsidRPr="00A80D40">
              <w:rPr>
                <w:rFonts w:asciiTheme="minorHAnsi" w:hAnsiTheme="minorHAnsi"/>
              </w:rPr>
              <w:t>LAC Children</w:t>
            </w:r>
          </w:p>
        </w:tc>
        <w:tc>
          <w:tcPr>
            <w:tcW w:w="2835" w:type="dxa"/>
          </w:tcPr>
          <w:p w:rsidR="00A80D40" w:rsidRPr="00A80D40" w:rsidRDefault="00A80D40" w:rsidP="00514EEF">
            <w:pPr>
              <w:rPr>
                <w:rFonts w:asciiTheme="minorHAnsi" w:hAnsiTheme="minorHAnsi"/>
              </w:rPr>
            </w:pPr>
            <w:r w:rsidRPr="00A80D40">
              <w:rPr>
                <w:rFonts w:asciiTheme="minorHAnsi" w:hAnsiTheme="minorHAnsi"/>
              </w:rPr>
              <w:t>Alternate weeks</w:t>
            </w:r>
          </w:p>
          <w:p w:rsidR="00A80D40" w:rsidRPr="00A80D40" w:rsidRDefault="00A80D40" w:rsidP="00514EEF">
            <w:pPr>
              <w:rPr>
                <w:rFonts w:asciiTheme="minorHAnsi" w:hAnsiTheme="minorHAnsi"/>
              </w:rPr>
            </w:pPr>
            <w:r w:rsidRPr="00A80D40">
              <w:rPr>
                <w:rFonts w:asciiTheme="minorHAnsi" w:hAnsiTheme="minorHAnsi"/>
              </w:rPr>
              <w:t xml:space="preserve"> 2pm to 5pm</w:t>
            </w:r>
          </w:p>
        </w:tc>
        <w:tc>
          <w:tcPr>
            <w:tcW w:w="2835" w:type="dxa"/>
          </w:tcPr>
          <w:p w:rsidR="00A80D40" w:rsidRPr="00A80D40" w:rsidRDefault="00A80D40" w:rsidP="00514EEF">
            <w:pPr>
              <w:rPr>
                <w:rFonts w:asciiTheme="minorHAnsi" w:hAnsiTheme="minorHAnsi"/>
              </w:rPr>
            </w:pPr>
            <w:r w:rsidRPr="00A80D40">
              <w:rPr>
                <w:rFonts w:asciiTheme="minorHAnsi" w:hAnsiTheme="minorHAnsi"/>
              </w:rPr>
              <w:t xml:space="preserve">Dr </w:t>
            </w:r>
            <w:proofErr w:type="spellStart"/>
            <w:r w:rsidRPr="00A80D40">
              <w:rPr>
                <w:rFonts w:asciiTheme="minorHAnsi" w:hAnsiTheme="minorHAnsi"/>
              </w:rPr>
              <w:t>Dahwa</w:t>
            </w:r>
            <w:proofErr w:type="spellEnd"/>
          </w:p>
        </w:tc>
        <w:tc>
          <w:tcPr>
            <w:tcW w:w="2835" w:type="dxa"/>
          </w:tcPr>
          <w:p w:rsidR="00A80D40" w:rsidRPr="00A80D40" w:rsidRDefault="00A80D40" w:rsidP="00514EEF">
            <w:pPr>
              <w:rPr>
                <w:rFonts w:asciiTheme="minorHAnsi" w:hAnsiTheme="minorHAnsi"/>
              </w:rPr>
            </w:pPr>
            <w:r w:rsidRPr="00A80D40">
              <w:rPr>
                <w:rFonts w:asciiTheme="minorHAnsi" w:hAnsiTheme="minorHAnsi"/>
              </w:rPr>
              <w:t>1 in each slot</w:t>
            </w:r>
          </w:p>
        </w:tc>
        <w:tc>
          <w:tcPr>
            <w:tcW w:w="2584" w:type="dxa"/>
          </w:tcPr>
          <w:p w:rsidR="00A80D40" w:rsidRPr="00A80D40" w:rsidRDefault="00A80D40" w:rsidP="00514EEF">
            <w:pPr>
              <w:rPr>
                <w:rFonts w:asciiTheme="minorHAnsi" w:hAnsiTheme="minorHAnsi"/>
              </w:rPr>
            </w:pPr>
            <w:r w:rsidRPr="00A80D40">
              <w:rPr>
                <w:rFonts w:asciiTheme="minorHAnsi" w:hAnsiTheme="minorHAnsi"/>
              </w:rPr>
              <w:t>Room 3</w:t>
            </w:r>
          </w:p>
        </w:tc>
      </w:tr>
      <w:tr w:rsidR="00A80D40" w:rsidRPr="00A80D40" w:rsidTr="00514EEF">
        <w:tc>
          <w:tcPr>
            <w:tcW w:w="3085" w:type="dxa"/>
          </w:tcPr>
          <w:p w:rsidR="00A80D40" w:rsidRPr="00A80D40" w:rsidRDefault="00A80D40" w:rsidP="00514EEF">
            <w:pPr>
              <w:tabs>
                <w:tab w:val="right" w:pos="2618"/>
              </w:tabs>
              <w:rPr>
                <w:rFonts w:asciiTheme="minorHAnsi" w:hAnsiTheme="minorHAnsi"/>
              </w:rPr>
            </w:pPr>
            <w:r w:rsidRPr="00A80D40">
              <w:rPr>
                <w:rFonts w:asciiTheme="minorHAnsi" w:hAnsiTheme="minorHAnsi"/>
              </w:rPr>
              <w:t>Physiotherapy</w:t>
            </w:r>
            <w:r w:rsidRPr="00A80D40">
              <w:rPr>
                <w:rFonts w:asciiTheme="minorHAnsi" w:hAnsiTheme="minorHAnsi"/>
              </w:rPr>
              <w:tab/>
            </w:r>
          </w:p>
        </w:tc>
        <w:tc>
          <w:tcPr>
            <w:tcW w:w="2835" w:type="dxa"/>
          </w:tcPr>
          <w:p w:rsidR="00A80D40" w:rsidRPr="00A80D40" w:rsidRDefault="00A80D40" w:rsidP="00514EEF">
            <w:pPr>
              <w:rPr>
                <w:rFonts w:asciiTheme="minorHAnsi" w:hAnsiTheme="minorHAnsi"/>
              </w:rPr>
            </w:pPr>
            <w:r w:rsidRPr="00A80D40">
              <w:rPr>
                <w:rFonts w:asciiTheme="minorHAnsi" w:hAnsiTheme="minorHAnsi"/>
              </w:rPr>
              <w:t>Times vary, discuss with therapist on the day</w:t>
            </w:r>
          </w:p>
        </w:tc>
        <w:tc>
          <w:tcPr>
            <w:tcW w:w="2835" w:type="dxa"/>
          </w:tcPr>
          <w:p w:rsidR="00A80D40" w:rsidRPr="00A80D40" w:rsidRDefault="00A80D40" w:rsidP="00514EEF">
            <w:pPr>
              <w:rPr>
                <w:rFonts w:asciiTheme="minorHAnsi" w:hAnsiTheme="minorHAnsi"/>
              </w:rPr>
            </w:pPr>
            <w:r w:rsidRPr="00A80D40">
              <w:rPr>
                <w:rFonts w:asciiTheme="minorHAnsi" w:hAnsiTheme="minorHAnsi"/>
              </w:rPr>
              <w:t>Any team member</w:t>
            </w:r>
          </w:p>
        </w:tc>
        <w:tc>
          <w:tcPr>
            <w:tcW w:w="2835" w:type="dxa"/>
          </w:tcPr>
          <w:p w:rsidR="00A80D40" w:rsidRPr="00A80D40" w:rsidRDefault="00A80D40" w:rsidP="00514EEF">
            <w:pPr>
              <w:rPr>
                <w:rFonts w:asciiTheme="minorHAnsi" w:hAnsiTheme="minorHAnsi"/>
              </w:rPr>
            </w:pPr>
            <w:r w:rsidRPr="00A80D40">
              <w:rPr>
                <w:rFonts w:asciiTheme="minorHAnsi" w:hAnsiTheme="minorHAnsi"/>
              </w:rPr>
              <w:t>1 in each slot</w:t>
            </w:r>
          </w:p>
        </w:tc>
        <w:tc>
          <w:tcPr>
            <w:tcW w:w="2584" w:type="dxa"/>
          </w:tcPr>
          <w:p w:rsidR="00A80D40" w:rsidRPr="00A80D40" w:rsidRDefault="00A80D40" w:rsidP="00514EEF">
            <w:pPr>
              <w:rPr>
                <w:rFonts w:asciiTheme="minorHAnsi" w:hAnsiTheme="minorHAnsi"/>
              </w:rPr>
            </w:pPr>
            <w:r w:rsidRPr="00A80D40">
              <w:rPr>
                <w:rFonts w:asciiTheme="minorHAnsi" w:hAnsiTheme="minorHAnsi"/>
              </w:rPr>
              <w:t>Physio rooms</w:t>
            </w:r>
          </w:p>
        </w:tc>
      </w:tr>
    </w:tbl>
    <w:p w:rsidR="00A80D40" w:rsidRPr="00A80D40" w:rsidRDefault="00A80D40" w:rsidP="00A80D40">
      <w:pPr>
        <w:rPr>
          <w:rFonts w:asciiTheme="minorHAnsi" w:hAnsiTheme="minorHAnsi"/>
        </w:rPr>
      </w:pPr>
    </w:p>
    <w:p w:rsidR="00A80D40" w:rsidRPr="00A80D40" w:rsidRDefault="00A80D40">
      <w:pPr>
        <w:rPr>
          <w:rFonts w:asciiTheme="minorHAnsi" w:hAnsiTheme="minorHAnsi"/>
          <w:sz w:val="28"/>
          <w:szCs w:val="28"/>
        </w:rPr>
      </w:pPr>
    </w:p>
    <w:sectPr w:rsidR="00A80D40" w:rsidRPr="00A80D40" w:rsidSect="00684E6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84E67"/>
    <w:rsid w:val="001A0CA8"/>
    <w:rsid w:val="002B79BA"/>
    <w:rsid w:val="003A10BE"/>
    <w:rsid w:val="0042546F"/>
    <w:rsid w:val="00464453"/>
    <w:rsid w:val="004B260B"/>
    <w:rsid w:val="00645614"/>
    <w:rsid w:val="00684E67"/>
    <w:rsid w:val="007026B4"/>
    <w:rsid w:val="008042E0"/>
    <w:rsid w:val="008E58BA"/>
    <w:rsid w:val="009B65EB"/>
    <w:rsid w:val="00A322DF"/>
    <w:rsid w:val="00A80D40"/>
    <w:rsid w:val="00C57880"/>
    <w:rsid w:val="00CF2ACD"/>
    <w:rsid w:val="00D669CE"/>
    <w:rsid w:val="00DC2AED"/>
    <w:rsid w:val="00E25A15"/>
    <w:rsid w:val="00ED1407"/>
    <w:rsid w:val="00F004AC"/>
    <w:rsid w:val="00FF20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E6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84E67"/>
    <w:rPr>
      <w:color w:val="0000FF" w:themeColor="hyperlink"/>
      <w:u w:val="single"/>
    </w:rPr>
  </w:style>
  <w:style w:type="table" w:styleId="TableGrid">
    <w:name w:val="Table Grid"/>
    <w:basedOn w:val="TableNormal"/>
    <w:uiPriority w:val="59"/>
    <w:rsid w:val="00684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1407"/>
    <w:rPr>
      <w:rFonts w:ascii="Tahoma" w:hAnsi="Tahoma" w:cs="Tahoma"/>
      <w:sz w:val="16"/>
      <w:szCs w:val="16"/>
    </w:rPr>
  </w:style>
  <w:style w:type="character" w:customStyle="1" w:styleId="BalloonTextChar">
    <w:name w:val="Balloon Text Char"/>
    <w:basedOn w:val="DefaultParagraphFont"/>
    <w:link w:val="BalloonText"/>
    <w:uiPriority w:val="99"/>
    <w:semiHidden/>
    <w:rsid w:val="00ED1407"/>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9802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dsay.capus@wales.nhs.uk" TargetMode="External"/><Relationship Id="rId4" Type="http://schemas.openxmlformats.org/officeDocument/2006/relationships/hyperlink" Target="mailto:alison.owens2@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CVUHB</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2019-10-04T13:39:00Z</dcterms:created>
  <dcterms:modified xsi:type="dcterms:W3CDTF">2019-10-04T13:49:00Z</dcterms:modified>
</cp:coreProperties>
</file>